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9A11C" w14:textId="52FD8EB4" w:rsidR="00585B20" w:rsidRPr="00B22CE5" w:rsidRDefault="00585B20" w:rsidP="00B22CE5">
      <w:pPr>
        <w:pStyle w:val="fi210li480sa120nowidctlp"/>
        <w:snapToGrid w:val="0"/>
        <w:spacing w:line="276" w:lineRule="auto"/>
        <w:jc w:val="center"/>
        <w:rPr>
          <w:rFonts w:ascii="Times New Roman" w:eastAsia="標楷體" w:hAnsi="標楷體"/>
          <w:sz w:val="48"/>
          <w:szCs w:val="48"/>
        </w:rPr>
      </w:pPr>
      <w:r w:rsidRPr="00B22CE5">
        <w:rPr>
          <w:rFonts w:ascii="Times New Roman" w:eastAsia="標楷體" w:hAnsi="標楷體" w:hint="eastAsia"/>
          <w:sz w:val="48"/>
          <w:szCs w:val="48"/>
        </w:rPr>
        <w:t>台灣基層糖尿病</w:t>
      </w:r>
      <w:r w:rsidR="000B54FD">
        <w:rPr>
          <w:rFonts w:ascii="Times New Roman" w:eastAsia="標楷體" w:hAnsi="標楷體" w:hint="eastAsia"/>
          <w:sz w:val="48"/>
          <w:szCs w:val="48"/>
        </w:rPr>
        <w:t>學</w:t>
      </w:r>
      <w:r w:rsidRPr="00B22CE5">
        <w:rPr>
          <w:rFonts w:ascii="Times New Roman" w:eastAsia="標楷體" w:hAnsi="標楷體" w:hint="eastAsia"/>
          <w:sz w:val="48"/>
          <w:szCs w:val="48"/>
        </w:rPr>
        <w:t>會</w:t>
      </w:r>
    </w:p>
    <w:p w14:paraId="18C68245" w14:textId="0CB14945" w:rsidR="00585B20" w:rsidRPr="00B22CE5" w:rsidRDefault="00624D51" w:rsidP="00B22CE5">
      <w:pPr>
        <w:pStyle w:val="fi210li480sa120nowidctlp"/>
        <w:snapToGrid w:val="0"/>
        <w:spacing w:line="276" w:lineRule="auto"/>
        <w:jc w:val="center"/>
        <w:rPr>
          <w:rFonts w:ascii="Times New Roman" w:eastAsia="標楷體" w:hAnsi="Times New Roman"/>
          <w:sz w:val="40"/>
          <w:szCs w:val="40"/>
        </w:rPr>
      </w:pPr>
      <w:r w:rsidRPr="00B22CE5">
        <w:rPr>
          <w:rFonts w:ascii="Times New Roman" w:eastAsia="標楷體" w:hAnsi="標楷體" w:hint="eastAsia"/>
          <w:sz w:val="40"/>
          <w:szCs w:val="40"/>
        </w:rPr>
        <w:t>偏遠地區交通補助</w:t>
      </w:r>
      <w:r w:rsidR="00585B20" w:rsidRPr="00B22CE5">
        <w:rPr>
          <w:rFonts w:ascii="Times New Roman" w:eastAsia="標楷體" w:hAnsi="標楷體" w:hint="eastAsia"/>
          <w:sz w:val="40"/>
          <w:szCs w:val="40"/>
        </w:rPr>
        <w:t>辦法</w:t>
      </w:r>
    </w:p>
    <w:p w14:paraId="12805567" w14:textId="4ABCB038" w:rsidR="00585B20" w:rsidRPr="00B22CE5" w:rsidRDefault="00585B20" w:rsidP="00B22CE5">
      <w:pPr>
        <w:pStyle w:val="fi210li480sa120nowidctlp"/>
        <w:numPr>
          <w:ilvl w:val="0"/>
          <w:numId w:val="2"/>
        </w:numPr>
        <w:snapToGrid w:val="0"/>
        <w:spacing w:line="276" w:lineRule="auto"/>
        <w:ind w:left="567"/>
        <w:jc w:val="both"/>
        <w:rPr>
          <w:rFonts w:ascii="Times New Roman" w:eastAsia="標楷體" w:hAnsi="標楷體"/>
          <w:b/>
          <w:bCs/>
          <w:sz w:val="24"/>
          <w:szCs w:val="24"/>
        </w:rPr>
      </w:pPr>
      <w:r w:rsidRPr="00B22CE5">
        <w:rPr>
          <w:rFonts w:ascii="Times New Roman" w:eastAsia="標楷體" w:hAnsi="標楷體" w:hint="eastAsia"/>
          <w:b/>
          <w:bCs/>
          <w:sz w:val="24"/>
          <w:szCs w:val="24"/>
        </w:rPr>
        <w:t>主旨</w:t>
      </w:r>
    </w:p>
    <w:p w14:paraId="60591D11" w14:textId="24C94132" w:rsidR="00585B20" w:rsidRPr="00B22CE5" w:rsidRDefault="00624D51" w:rsidP="00B22CE5">
      <w:pPr>
        <w:pStyle w:val="fi210li480sa120nowidctlp"/>
        <w:snapToGrid w:val="0"/>
        <w:spacing w:line="276" w:lineRule="auto"/>
        <w:ind w:left="567"/>
        <w:jc w:val="both"/>
        <w:rPr>
          <w:rFonts w:ascii="Times New Roman" w:eastAsia="標楷體" w:hAnsi="Times New Roman"/>
          <w:sz w:val="24"/>
          <w:szCs w:val="24"/>
        </w:rPr>
      </w:pPr>
      <w:r w:rsidRPr="00B22CE5">
        <w:rPr>
          <w:rFonts w:ascii="Times New Roman" w:eastAsia="標楷體" w:hAnsi="標楷體" w:hint="eastAsia"/>
          <w:sz w:val="24"/>
          <w:szCs w:val="24"/>
        </w:rPr>
        <w:t>為鼓勵</w:t>
      </w:r>
      <w:r w:rsidR="00585B20" w:rsidRPr="00B22CE5">
        <w:rPr>
          <w:rFonts w:ascii="Times New Roman" w:eastAsia="標楷體" w:hint="eastAsia"/>
          <w:sz w:val="24"/>
        </w:rPr>
        <w:t>本會</w:t>
      </w:r>
      <w:r w:rsidRPr="00B22CE5">
        <w:rPr>
          <w:rFonts w:ascii="Times New Roman" w:eastAsia="標楷體" w:hAnsi="標楷體" w:hint="eastAsia"/>
          <w:sz w:val="24"/>
          <w:szCs w:val="24"/>
        </w:rPr>
        <w:t>偏遠地區</w:t>
      </w:r>
      <w:r w:rsidR="00585B20" w:rsidRPr="00B22CE5">
        <w:rPr>
          <w:rFonts w:ascii="Times New Roman" w:eastAsia="標楷體" w:hAnsi="標楷體"/>
          <w:sz w:val="24"/>
          <w:szCs w:val="24"/>
        </w:rPr>
        <w:t>會員</w:t>
      </w:r>
      <w:r w:rsidRPr="00B22CE5">
        <w:rPr>
          <w:rFonts w:ascii="Times New Roman" w:eastAsia="標楷體" w:hAnsi="標楷體" w:hint="eastAsia"/>
          <w:sz w:val="24"/>
          <w:szCs w:val="24"/>
        </w:rPr>
        <w:t>一同</w:t>
      </w:r>
      <w:r w:rsidR="00585B20" w:rsidRPr="00B22CE5">
        <w:rPr>
          <w:rFonts w:ascii="Times New Roman" w:eastAsia="標楷體" w:hAnsi="標楷體"/>
          <w:sz w:val="24"/>
          <w:szCs w:val="24"/>
        </w:rPr>
        <w:t>參</w:t>
      </w:r>
      <w:r w:rsidR="000C0AB1" w:rsidRPr="00B22CE5">
        <w:rPr>
          <w:rFonts w:ascii="Times New Roman" w:eastAsia="標楷體" w:hAnsi="標楷體" w:hint="eastAsia"/>
          <w:sz w:val="24"/>
          <w:szCs w:val="24"/>
        </w:rPr>
        <w:t>與</w:t>
      </w:r>
      <w:r w:rsidRPr="00B22CE5">
        <w:rPr>
          <w:rFonts w:ascii="Times New Roman" w:eastAsia="標楷體" w:hAnsi="標楷體" w:hint="eastAsia"/>
          <w:sz w:val="24"/>
          <w:szCs w:val="24"/>
        </w:rPr>
        <w:t>台灣基層糖尿病協會舉辦之</w:t>
      </w:r>
      <w:r w:rsidR="005A27A4">
        <w:rPr>
          <w:rFonts w:ascii="Times New Roman" w:eastAsia="標楷體" w:hAnsi="標楷體" w:hint="eastAsia"/>
          <w:sz w:val="24"/>
          <w:szCs w:val="24"/>
        </w:rPr>
        <w:t>活動和</w:t>
      </w:r>
      <w:r w:rsidRPr="00B22CE5">
        <w:rPr>
          <w:rFonts w:ascii="Times New Roman" w:eastAsia="標楷體" w:hAnsi="標楷體" w:hint="eastAsia"/>
          <w:sz w:val="24"/>
          <w:szCs w:val="24"/>
        </w:rPr>
        <w:t>課程，</w:t>
      </w:r>
      <w:r w:rsidR="00585B20" w:rsidRPr="00B22CE5">
        <w:rPr>
          <w:rFonts w:ascii="Times New Roman" w:eastAsia="標楷體" w:hAnsi="標楷體"/>
          <w:sz w:val="24"/>
          <w:szCs w:val="24"/>
        </w:rPr>
        <w:t>提</w:t>
      </w:r>
      <w:r w:rsidR="00DE3DBD" w:rsidRPr="00B22CE5">
        <w:rPr>
          <w:rFonts w:ascii="Times New Roman" w:eastAsia="標楷體" w:hAnsi="標楷體" w:hint="eastAsia"/>
          <w:sz w:val="24"/>
          <w:szCs w:val="24"/>
        </w:rPr>
        <w:t>升</w:t>
      </w:r>
      <w:r w:rsidR="000C0AB1" w:rsidRPr="00B22CE5">
        <w:rPr>
          <w:rFonts w:ascii="Times New Roman" w:eastAsia="標楷體" w:hAnsi="標楷體" w:hint="eastAsia"/>
          <w:sz w:val="24"/>
          <w:szCs w:val="24"/>
        </w:rPr>
        <w:t>基層糖尿病照護量能，故</w:t>
      </w:r>
      <w:r w:rsidRPr="00B22CE5">
        <w:rPr>
          <w:rFonts w:ascii="Times New Roman" w:eastAsia="標楷體" w:hAnsi="標楷體" w:hint="eastAsia"/>
          <w:sz w:val="24"/>
          <w:szCs w:val="24"/>
        </w:rPr>
        <w:t>設立</w:t>
      </w:r>
      <w:r w:rsidR="00DE3DBD" w:rsidRPr="00B22CE5">
        <w:rPr>
          <w:rFonts w:ascii="Times New Roman" w:eastAsia="標楷體" w:hAnsi="標楷體" w:hint="eastAsia"/>
          <w:sz w:val="24"/>
          <w:szCs w:val="24"/>
        </w:rPr>
        <w:t>本</w:t>
      </w:r>
      <w:r w:rsidRPr="00B22CE5">
        <w:rPr>
          <w:rFonts w:ascii="Times New Roman" w:eastAsia="標楷體" w:hAnsi="標楷體" w:hint="eastAsia"/>
          <w:sz w:val="24"/>
          <w:szCs w:val="24"/>
        </w:rPr>
        <w:t>辦法，</w:t>
      </w:r>
      <w:r w:rsidR="000C0AB1" w:rsidRPr="00B22CE5">
        <w:rPr>
          <w:rFonts w:ascii="Times New Roman" w:eastAsia="標楷體" w:hAnsi="標楷體" w:hint="eastAsia"/>
          <w:sz w:val="24"/>
          <w:szCs w:val="24"/>
        </w:rPr>
        <w:t>歡迎</w:t>
      </w:r>
      <w:r w:rsidR="00DE3DBD" w:rsidRPr="00B22CE5">
        <w:rPr>
          <w:rFonts w:ascii="Times New Roman" w:eastAsia="標楷體" w:hAnsi="標楷體" w:hint="eastAsia"/>
          <w:sz w:val="24"/>
          <w:szCs w:val="24"/>
        </w:rPr>
        <w:t>偏遠地區</w:t>
      </w:r>
      <w:r w:rsidR="000C0AB1" w:rsidRPr="00B22CE5">
        <w:rPr>
          <w:rFonts w:ascii="Times New Roman" w:eastAsia="標楷體" w:hAnsi="標楷體" w:hint="eastAsia"/>
          <w:sz w:val="24"/>
          <w:szCs w:val="24"/>
        </w:rPr>
        <w:t>會員一同參加</w:t>
      </w:r>
      <w:r w:rsidR="00DE3DBD" w:rsidRPr="00B22CE5">
        <w:rPr>
          <w:rFonts w:ascii="Times New Roman" w:eastAsia="標楷體" w:hAnsi="標楷體" w:hint="eastAsia"/>
          <w:sz w:val="24"/>
          <w:szCs w:val="24"/>
        </w:rPr>
        <w:t>課程</w:t>
      </w:r>
      <w:r w:rsidR="000C0AB1" w:rsidRPr="00B22CE5">
        <w:rPr>
          <w:rFonts w:ascii="Times New Roman" w:eastAsia="標楷體" w:hAnsi="標楷體" w:hint="eastAsia"/>
          <w:sz w:val="24"/>
          <w:szCs w:val="24"/>
        </w:rPr>
        <w:t>活動</w:t>
      </w:r>
      <w:r w:rsidR="00585B20" w:rsidRPr="00B22CE5">
        <w:rPr>
          <w:rFonts w:ascii="Times New Roman" w:eastAsia="標楷體" w:hAnsi="標楷體"/>
          <w:sz w:val="24"/>
          <w:szCs w:val="24"/>
        </w:rPr>
        <w:t>。</w:t>
      </w:r>
    </w:p>
    <w:p w14:paraId="3C9D91E0" w14:textId="333671E8" w:rsidR="00B22CE5" w:rsidRPr="00B22CE5" w:rsidRDefault="000C0AB1" w:rsidP="00B22CE5">
      <w:pPr>
        <w:pStyle w:val="fi210li480sa120nowidctlp"/>
        <w:numPr>
          <w:ilvl w:val="0"/>
          <w:numId w:val="2"/>
        </w:numPr>
        <w:snapToGrid w:val="0"/>
        <w:spacing w:line="276" w:lineRule="auto"/>
        <w:ind w:left="567"/>
        <w:jc w:val="both"/>
        <w:rPr>
          <w:rFonts w:ascii="Times New Roman" w:eastAsia="標楷體" w:hAnsi="標楷體"/>
          <w:b/>
          <w:bCs/>
          <w:sz w:val="24"/>
          <w:szCs w:val="24"/>
        </w:rPr>
      </w:pPr>
      <w:r w:rsidRPr="00B22CE5">
        <w:rPr>
          <w:rFonts w:ascii="Times New Roman" w:eastAsia="標楷體" w:hAnsi="標楷體" w:hint="eastAsia"/>
          <w:b/>
          <w:bCs/>
          <w:sz w:val="24"/>
          <w:szCs w:val="24"/>
        </w:rPr>
        <w:t>補助</w:t>
      </w:r>
      <w:r w:rsidR="00585B20" w:rsidRPr="00B22CE5">
        <w:rPr>
          <w:rFonts w:ascii="Times New Roman" w:eastAsia="標楷體" w:hAnsi="標楷體"/>
          <w:b/>
          <w:bCs/>
          <w:sz w:val="24"/>
          <w:szCs w:val="24"/>
        </w:rPr>
        <w:t>對象</w:t>
      </w:r>
    </w:p>
    <w:p w14:paraId="1772FDA9" w14:textId="00C910FE" w:rsidR="000C0AB1" w:rsidRPr="00B22CE5" w:rsidRDefault="00585B20" w:rsidP="00B22CE5">
      <w:pPr>
        <w:pStyle w:val="fi210li480sa120nowidctlp"/>
        <w:snapToGrid w:val="0"/>
        <w:spacing w:line="276" w:lineRule="auto"/>
        <w:ind w:left="567"/>
        <w:jc w:val="both"/>
        <w:rPr>
          <w:rFonts w:ascii="Times New Roman" w:eastAsia="標楷體" w:hAnsi="標楷體"/>
          <w:sz w:val="24"/>
          <w:szCs w:val="24"/>
        </w:rPr>
      </w:pPr>
      <w:r w:rsidRPr="00B22CE5">
        <w:rPr>
          <w:rFonts w:ascii="Times New Roman" w:eastAsia="標楷體" w:hAnsi="標楷體"/>
          <w:sz w:val="24"/>
          <w:szCs w:val="24"/>
        </w:rPr>
        <w:t>本會</w:t>
      </w:r>
      <w:r w:rsidR="000C0AB1" w:rsidRPr="00B22CE5">
        <w:rPr>
          <w:rFonts w:ascii="Times New Roman" w:eastAsia="標楷體" w:hAnsi="標楷體" w:hint="eastAsia"/>
          <w:sz w:val="24"/>
          <w:szCs w:val="24"/>
        </w:rPr>
        <w:t>偏遠地區</w:t>
      </w:r>
      <w:r w:rsidRPr="00B22CE5">
        <w:rPr>
          <w:rFonts w:ascii="Times New Roman" w:eastAsia="標楷體" w:hAnsi="標楷體"/>
          <w:sz w:val="24"/>
          <w:szCs w:val="24"/>
        </w:rPr>
        <w:t>會員入會滿</w:t>
      </w:r>
      <w:r w:rsidRPr="00B22CE5">
        <w:rPr>
          <w:rFonts w:ascii="Times New Roman" w:eastAsia="標楷體" w:hAnsi="標楷體" w:hint="eastAsia"/>
          <w:sz w:val="24"/>
          <w:szCs w:val="24"/>
        </w:rPr>
        <w:t>一</w:t>
      </w:r>
      <w:r w:rsidRPr="00B22CE5">
        <w:rPr>
          <w:rFonts w:ascii="Times New Roman" w:eastAsia="標楷體" w:hAnsi="標楷體"/>
          <w:sz w:val="24"/>
          <w:szCs w:val="24"/>
        </w:rPr>
        <w:t>年</w:t>
      </w:r>
      <w:r w:rsidRPr="00B22CE5">
        <w:rPr>
          <w:rFonts w:ascii="Times New Roman" w:eastAsia="標楷體" w:hAnsi="標楷體" w:hint="eastAsia"/>
          <w:sz w:val="24"/>
          <w:szCs w:val="24"/>
        </w:rPr>
        <w:t>且</w:t>
      </w:r>
      <w:r w:rsidR="00156B49" w:rsidRPr="00B22CE5">
        <w:rPr>
          <w:rFonts w:ascii="Times New Roman" w:eastAsia="標楷體" w:hAnsi="標楷體" w:hint="eastAsia"/>
          <w:sz w:val="24"/>
          <w:szCs w:val="24"/>
        </w:rPr>
        <w:t>無欠繳常年會費、課程費等相關費用</w:t>
      </w:r>
      <w:r w:rsidRPr="00B22CE5">
        <w:rPr>
          <w:rFonts w:ascii="Times New Roman" w:eastAsia="標楷體" w:hAnsi="標楷體"/>
          <w:sz w:val="24"/>
          <w:szCs w:val="24"/>
        </w:rPr>
        <w:t>紀錄。</w:t>
      </w:r>
    </w:p>
    <w:p w14:paraId="7B0202D1" w14:textId="3525DA95" w:rsidR="00B22CE5" w:rsidRDefault="005425D6" w:rsidP="00B22CE5">
      <w:pPr>
        <w:pStyle w:val="fi210li480sa120nowidctlp"/>
        <w:numPr>
          <w:ilvl w:val="0"/>
          <w:numId w:val="2"/>
        </w:numPr>
        <w:snapToGrid w:val="0"/>
        <w:spacing w:line="276" w:lineRule="auto"/>
        <w:ind w:left="567"/>
        <w:jc w:val="both"/>
        <w:rPr>
          <w:rFonts w:ascii="Times New Roman" w:eastAsia="標楷體" w:hAnsi="標楷體"/>
          <w:b/>
          <w:bCs/>
          <w:sz w:val="24"/>
          <w:szCs w:val="24"/>
        </w:rPr>
      </w:pPr>
      <w:r>
        <w:rPr>
          <w:rFonts w:ascii="Times New Roman" w:eastAsia="標楷體" w:hAnsi="標楷體" w:hint="eastAsia"/>
          <w:b/>
          <w:bCs/>
          <w:sz w:val="24"/>
          <w:szCs w:val="24"/>
        </w:rPr>
        <w:t>補助範圍</w:t>
      </w:r>
    </w:p>
    <w:p w14:paraId="07D0F904" w14:textId="608ACCC5" w:rsidR="000C0AB1" w:rsidRPr="00B22CE5" w:rsidRDefault="005425D6" w:rsidP="005425D6">
      <w:pPr>
        <w:pStyle w:val="fi210li480sa120nowidctlp"/>
        <w:snapToGrid w:val="0"/>
        <w:spacing w:line="276" w:lineRule="auto"/>
        <w:ind w:left="567"/>
        <w:jc w:val="both"/>
        <w:rPr>
          <w:rFonts w:ascii="Times New Roman" w:eastAsia="標楷體" w:hAnsi="標楷體"/>
          <w:sz w:val="24"/>
          <w:szCs w:val="24"/>
        </w:rPr>
      </w:pPr>
      <w:r w:rsidRPr="005425D6">
        <w:rPr>
          <w:rFonts w:ascii="Times New Roman" w:eastAsia="標楷體" w:hAnsi="標楷體" w:hint="eastAsia"/>
          <w:sz w:val="24"/>
          <w:szCs w:val="24"/>
        </w:rPr>
        <w:t>花蓮縣</w:t>
      </w:r>
      <w:r>
        <w:rPr>
          <w:rFonts w:ascii="Times New Roman" w:eastAsia="標楷體" w:hAnsi="標楷體" w:hint="eastAsia"/>
          <w:sz w:val="24"/>
          <w:szCs w:val="24"/>
        </w:rPr>
        <w:t>、</w:t>
      </w:r>
      <w:r w:rsidRPr="005425D6">
        <w:rPr>
          <w:rFonts w:ascii="Times New Roman" w:eastAsia="標楷體" w:hAnsi="標楷體" w:hint="eastAsia"/>
          <w:sz w:val="24"/>
          <w:szCs w:val="24"/>
        </w:rPr>
        <w:t>台東縣</w:t>
      </w:r>
      <w:r w:rsidR="00911235">
        <w:rPr>
          <w:rFonts w:ascii="Times New Roman" w:eastAsia="標楷體" w:hAnsi="標楷體" w:hint="eastAsia"/>
          <w:sz w:val="24"/>
          <w:szCs w:val="24"/>
        </w:rPr>
        <w:t>、</w:t>
      </w:r>
      <w:r w:rsidR="00911235" w:rsidRPr="00911235">
        <w:rPr>
          <w:rFonts w:ascii="Times New Roman" w:eastAsia="標楷體" w:hAnsi="標楷體" w:hint="eastAsia"/>
          <w:sz w:val="24"/>
          <w:szCs w:val="24"/>
        </w:rPr>
        <w:t>澎湖</w:t>
      </w:r>
      <w:r w:rsidR="00911235">
        <w:rPr>
          <w:rFonts w:ascii="Times New Roman" w:eastAsia="標楷體" w:hAnsi="標楷體" w:hint="eastAsia"/>
          <w:sz w:val="24"/>
          <w:szCs w:val="24"/>
        </w:rPr>
        <w:t>縣、</w:t>
      </w:r>
      <w:r w:rsidR="00911235" w:rsidRPr="00911235">
        <w:rPr>
          <w:rFonts w:ascii="Times New Roman" w:eastAsia="標楷體" w:hAnsi="標楷體" w:hint="eastAsia"/>
          <w:sz w:val="24"/>
          <w:szCs w:val="24"/>
        </w:rPr>
        <w:t>連江</w:t>
      </w:r>
      <w:r w:rsidR="00911235">
        <w:rPr>
          <w:rFonts w:ascii="Times New Roman" w:eastAsia="標楷體" w:hAnsi="標楷體" w:hint="eastAsia"/>
          <w:sz w:val="24"/>
          <w:szCs w:val="24"/>
        </w:rPr>
        <w:t>縣、</w:t>
      </w:r>
      <w:r w:rsidR="00911235" w:rsidRPr="00911235">
        <w:rPr>
          <w:rFonts w:ascii="Times New Roman" w:eastAsia="標楷體" w:hAnsi="標楷體" w:hint="eastAsia"/>
          <w:sz w:val="24"/>
          <w:szCs w:val="24"/>
        </w:rPr>
        <w:t>金門</w:t>
      </w:r>
      <w:r w:rsidR="00911235">
        <w:rPr>
          <w:rFonts w:ascii="Times New Roman" w:eastAsia="標楷體" w:hAnsi="標楷體" w:hint="eastAsia"/>
          <w:sz w:val="24"/>
          <w:szCs w:val="24"/>
        </w:rPr>
        <w:t>縣</w:t>
      </w:r>
      <w:r>
        <w:rPr>
          <w:rFonts w:ascii="Times New Roman" w:eastAsia="標楷體" w:hAnsi="標楷體" w:hint="eastAsia"/>
          <w:sz w:val="24"/>
          <w:szCs w:val="24"/>
        </w:rPr>
        <w:t>及</w:t>
      </w:r>
      <w:r w:rsidRPr="00B22CE5">
        <w:rPr>
          <w:rFonts w:ascii="Times New Roman" w:eastAsia="標楷體" w:hAnsi="標楷體" w:hint="eastAsia"/>
          <w:sz w:val="24"/>
          <w:szCs w:val="24"/>
        </w:rPr>
        <w:t>內政部</w:t>
      </w:r>
      <w:r>
        <w:rPr>
          <w:rFonts w:ascii="Times New Roman" w:eastAsia="標楷體" w:hAnsi="標楷體" w:hint="eastAsia"/>
          <w:sz w:val="24"/>
          <w:szCs w:val="24"/>
        </w:rPr>
        <w:t>偏遠地區列表</w:t>
      </w:r>
      <w:r>
        <w:rPr>
          <w:rFonts w:ascii="Times New Roman" w:eastAsia="標楷體" w:hAnsi="標楷體" w:hint="eastAsia"/>
          <w:sz w:val="24"/>
          <w:szCs w:val="24"/>
        </w:rPr>
        <w:t>(</w:t>
      </w:r>
      <w:r w:rsidR="00DE3DBD" w:rsidRPr="00B22CE5">
        <w:rPr>
          <w:rFonts w:ascii="Times New Roman" w:eastAsia="標楷體" w:hAnsi="標楷體" w:hint="eastAsia"/>
          <w:sz w:val="24"/>
          <w:szCs w:val="24"/>
        </w:rPr>
        <w:t>參考自內政部，人口密度低於全國平均人口密度五分之一之鄉鎮市；或距離直轄市、縣市政府所在地七點五公里以上之離島</w:t>
      </w:r>
      <w:r>
        <w:rPr>
          <w:rFonts w:ascii="Times New Roman" w:eastAsia="標楷體" w:hAnsi="標楷體" w:hint="eastAsia"/>
          <w:sz w:val="24"/>
          <w:szCs w:val="24"/>
        </w:rPr>
        <w:t>，</w:t>
      </w:r>
      <w:r w:rsidR="00DE3DBD" w:rsidRPr="00B22CE5">
        <w:rPr>
          <w:rFonts w:ascii="Times New Roman" w:eastAsia="標楷體" w:hAnsi="標楷體" w:hint="eastAsia"/>
          <w:sz w:val="24"/>
          <w:szCs w:val="24"/>
        </w:rPr>
        <w:t>詳細鄉政列表請見附件</w:t>
      </w:r>
      <w:r w:rsidR="00DE3DBD" w:rsidRPr="00B22CE5">
        <w:rPr>
          <w:rFonts w:ascii="Times New Roman" w:eastAsia="標楷體" w:hAnsi="標楷體" w:hint="eastAsia"/>
          <w:sz w:val="24"/>
          <w:szCs w:val="24"/>
        </w:rPr>
        <w:t>1</w:t>
      </w:r>
      <w:r>
        <w:rPr>
          <w:rFonts w:ascii="Times New Roman" w:eastAsia="標楷體" w:hAnsi="標楷體" w:hint="eastAsia"/>
          <w:sz w:val="24"/>
          <w:szCs w:val="24"/>
        </w:rPr>
        <w:t>)</w:t>
      </w:r>
    </w:p>
    <w:p w14:paraId="1DCC6F7F" w14:textId="1BF0DAC7" w:rsidR="00B22CE5" w:rsidRPr="00B22CE5" w:rsidRDefault="000C0AB1" w:rsidP="00B22CE5">
      <w:pPr>
        <w:pStyle w:val="fi210li480sa120nowidctlp"/>
        <w:numPr>
          <w:ilvl w:val="0"/>
          <w:numId w:val="2"/>
        </w:numPr>
        <w:snapToGrid w:val="0"/>
        <w:spacing w:line="276" w:lineRule="auto"/>
        <w:ind w:left="567"/>
        <w:jc w:val="both"/>
        <w:rPr>
          <w:rFonts w:ascii="Times New Roman" w:eastAsia="標楷體" w:hAnsi="標楷體"/>
          <w:b/>
          <w:bCs/>
          <w:sz w:val="24"/>
          <w:szCs w:val="24"/>
        </w:rPr>
      </w:pPr>
      <w:r w:rsidRPr="00B22CE5">
        <w:rPr>
          <w:rFonts w:ascii="Times New Roman" w:eastAsia="標楷體" w:hAnsi="標楷體" w:hint="eastAsia"/>
          <w:b/>
          <w:bCs/>
          <w:sz w:val="24"/>
          <w:szCs w:val="24"/>
        </w:rPr>
        <w:t>補助交通範圍</w:t>
      </w:r>
    </w:p>
    <w:p w14:paraId="73013131" w14:textId="1733157F" w:rsidR="000C0AB1" w:rsidRPr="00B22CE5" w:rsidRDefault="000C0AB1" w:rsidP="00B22CE5">
      <w:pPr>
        <w:pStyle w:val="fi210li480sa120nowidctlp"/>
        <w:snapToGrid w:val="0"/>
        <w:spacing w:line="276" w:lineRule="auto"/>
        <w:ind w:left="567"/>
        <w:jc w:val="both"/>
        <w:rPr>
          <w:rFonts w:ascii="Times New Roman" w:eastAsia="標楷體" w:hAnsi="標楷體"/>
          <w:sz w:val="24"/>
          <w:szCs w:val="24"/>
        </w:rPr>
      </w:pPr>
      <w:r w:rsidRPr="00B22CE5">
        <w:rPr>
          <w:rFonts w:ascii="Times New Roman" w:eastAsia="標楷體" w:hAnsi="標楷體" w:hint="eastAsia"/>
          <w:sz w:val="24"/>
          <w:szCs w:val="24"/>
        </w:rPr>
        <w:t>以大眾運輸工具</w:t>
      </w:r>
      <w:r w:rsidRPr="00B22CE5">
        <w:rPr>
          <w:rFonts w:ascii="Times New Roman" w:eastAsia="標楷體" w:hAnsi="標楷體" w:hint="eastAsia"/>
          <w:sz w:val="24"/>
          <w:szCs w:val="24"/>
        </w:rPr>
        <w:t>(</w:t>
      </w:r>
      <w:r w:rsidRPr="00B22CE5">
        <w:rPr>
          <w:rFonts w:ascii="Times New Roman" w:eastAsia="標楷體" w:hAnsi="標楷體" w:hint="eastAsia"/>
          <w:sz w:val="24"/>
          <w:szCs w:val="24"/>
        </w:rPr>
        <w:t>台鐵、高鐵、公車</w:t>
      </w:r>
      <w:r w:rsidR="00DE3DBD" w:rsidRPr="00B22CE5">
        <w:rPr>
          <w:rFonts w:ascii="Times New Roman" w:eastAsia="標楷體" w:hAnsi="標楷體" w:hint="eastAsia"/>
          <w:sz w:val="24"/>
          <w:szCs w:val="24"/>
        </w:rPr>
        <w:t>或</w:t>
      </w:r>
      <w:r w:rsidRPr="00B22CE5">
        <w:rPr>
          <w:rFonts w:ascii="Times New Roman" w:eastAsia="標楷體" w:hAnsi="標楷體" w:hint="eastAsia"/>
          <w:sz w:val="24"/>
          <w:szCs w:val="24"/>
        </w:rPr>
        <w:t>飛機</w:t>
      </w:r>
      <w:r w:rsidRPr="00B22CE5">
        <w:rPr>
          <w:rFonts w:ascii="Times New Roman" w:eastAsia="標楷體" w:hAnsi="標楷體" w:hint="eastAsia"/>
          <w:sz w:val="24"/>
          <w:szCs w:val="24"/>
        </w:rPr>
        <w:t>)</w:t>
      </w:r>
      <w:r w:rsidRPr="00B22CE5">
        <w:rPr>
          <w:rFonts w:ascii="Times New Roman" w:eastAsia="標楷體" w:hAnsi="標楷體" w:hint="eastAsia"/>
          <w:sz w:val="24"/>
          <w:szCs w:val="24"/>
        </w:rPr>
        <w:t>為主。</w:t>
      </w:r>
    </w:p>
    <w:p w14:paraId="531C6997" w14:textId="4DE316DC" w:rsidR="00B22CE5" w:rsidRPr="00B22CE5" w:rsidRDefault="00DE3DBD" w:rsidP="00B22CE5">
      <w:pPr>
        <w:pStyle w:val="fi210li480sa120nowidctlp"/>
        <w:numPr>
          <w:ilvl w:val="0"/>
          <w:numId w:val="2"/>
        </w:numPr>
        <w:snapToGrid w:val="0"/>
        <w:spacing w:line="276" w:lineRule="auto"/>
        <w:ind w:left="567"/>
        <w:jc w:val="both"/>
        <w:rPr>
          <w:rFonts w:ascii="Times New Roman" w:eastAsia="標楷體" w:hAnsi="標楷體"/>
          <w:b/>
          <w:bCs/>
          <w:sz w:val="24"/>
          <w:szCs w:val="24"/>
        </w:rPr>
      </w:pPr>
      <w:r w:rsidRPr="00B22CE5">
        <w:rPr>
          <w:rFonts w:ascii="Times New Roman" w:eastAsia="標楷體" w:hAnsi="標楷體" w:hint="eastAsia"/>
          <w:b/>
          <w:bCs/>
          <w:sz w:val="24"/>
          <w:szCs w:val="24"/>
        </w:rPr>
        <w:t>補助</w:t>
      </w:r>
      <w:r w:rsidR="00585B20" w:rsidRPr="00B22CE5">
        <w:rPr>
          <w:rFonts w:ascii="Times New Roman" w:eastAsia="標楷體" w:hAnsi="標楷體" w:hint="eastAsia"/>
          <w:b/>
          <w:bCs/>
          <w:sz w:val="24"/>
          <w:szCs w:val="24"/>
        </w:rPr>
        <w:t>會議</w:t>
      </w:r>
    </w:p>
    <w:p w14:paraId="33CC4BA3" w14:textId="46DE241E" w:rsidR="00585B20" w:rsidRPr="00B22CE5" w:rsidRDefault="000C0AB1" w:rsidP="00B22CE5">
      <w:pPr>
        <w:pStyle w:val="fi210li480sa120nowidctlp"/>
        <w:snapToGrid w:val="0"/>
        <w:spacing w:line="276" w:lineRule="auto"/>
        <w:ind w:left="567"/>
        <w:jc w:val="both"/>
        <w:rPr>
          <w:rFonts w:ascii="Times New Roman" w:eastAsia="標楷體" w:hAnsi="標楷體"/>
          <w:sz w:val="24"/>
          <w:szCs w:val="24"/>
        </w:rPr>
      </w:pPr>
      <w:r w:rsidRPr="00B22CE5">
        <w:rPr>
          <w:rFonts w:ascii="Times New Roman" w:eastAsia="標楷體" w:hAnsi="標楷體" w:hint="eastAsia"/>
          <w:sz w:val="24"/>
          <w:szCs w:val="24"/>
        </w:rPr>
        <w:t>本會舉辦之年會及冬季會</w:t>
      </w:r>
      <w:r w:rsidRPr="00B22CE5">
        <w:rPr>
          <w:rFonts w:ascii="Times New Roman" w:eastAsia="標楷體" w:hAnsi="標楷體"/>
          <w:sz w:val="24"/>
          <w:szCs w:val="24"/>
        </w:rPr>
        <w:t>為優先</w:t>
      </w:r>
      <w:r w:rsidRPr="00B22CE5">
        <w:rPr>
          <w:rFonts w:ascii="Times New Roman" w:eastAsia="標楷體" w:hAnsi="標楷體" w:hint="eastAsia"/>
          <w:sz w:val="24"/>
          <w:szCs w:val="24"/>
        </w:rPr>
        <w:t>。</w:t>
      </w:r>
    </w:p>
    <w:p w14:paraId="204DD9B0" w14:textId="040BA5C5" w:rsidR="00156B49" w:rsidRPr="00B22CE5" w:rsidRDefault="00585B20" w:rsidP="00B22CE5">
      <w:pPr>
        <w:pStyle w:val="a3"/>
        <w:numPr>
          <w:ilvl w:val="0"/>
          <w:numId w:val="2"/>
        </w:numPr>
        <w:spacing w:line="276" w:lineRule="auto"/>
        <w:ind w:leftChars="0" w:left="567"/>
        <w:rPr>
          <w:rFonts w:ascii="Times New Roman" w:eastAsia="標楷體" w:hAnsi="標楷體" w:cs="Times New Roman"/>
          <w:b/>
          <w:bCs/>
          <w:kern w:val="0"/>
          <w:szCs w:val="24"/>
        </w:rPr>
      </w:pPr>
      <w:r w:rsidRPr="00B22CE5">
        <w:rPr>
          <w:rFonts w:ascii="Times New Roman" w:eastAsia="標楷體" w:hAnsi="標楷體" w:cs="Times New Roman" w:hint="eastAsia"/>
          <w:b/>
          <w:bCs/>
          <w:kern w:val="0"/>
          <w:szCs w:val="24"/>
        </w:rPr>
        <w:t>申請</w:t>
      </w:r>
      <w:r w:rsidR="00156B49" w:rsidRPr="00B22CE5">
        <w:rPr>
          <w:rFonts w:ascii="Times New Roman" w:eastAsia="標楷體" w:hAnsi="標楷體" w:cs="Times New Roman" w:hint="eastAsia"/>
          <w:b/>
          <w:bCs/>
          <w:kern w:val="0"/>
          <w:szCs w:val="24"/>
        </w:rPr>
        <w:t>標準</w:t>
      </w:r>
    </w:p>
    <w:p w14:paraId="17D38BAF" w14:textId="77777777" w:rsidR="00156B49" w:rsidRPr="00B22CE5" w:rsidRDefault="00156B49" w:rsidP="00B22CE5">
      <w:pPr>
        <w:pStyle w:val="a3"/>
        <w:numPr>
          <w:ilvl w:val="0"/>
          <w:numId w:val="5"/>
        </w:numPr>
        <w:spacing w:line="276" w:lineRule="auto"/>
        <w:ind w:leftChars="0" w:left="851" w:hanging="197"/>
        <w:rPr>
          <w:rFonts w:ascii="Times New Roman" w:eastAsia="標楷體" w:hAnsi="標楷體" w:cs="Times New Roman"/>
          <w:kern w:val="0"/>
          <w:szCs w:val="24"/>
        </w:rPr>
      </w:pPr>
      <w:r w:rsidRPr="00B22CE5">
        <w:rPr>
          <w:rFonts w:ascii="Times New Roman" w:eastAsia="標楷體" w:hAnsi="標楷體" w:cs="Times New Roman" w:hint="eastAsia"/>
          <w:kern w:val="0"/>
          <w:szCs w:val="24"/>
        </w:rPr>
        <w:t>需為本會會員，並入會滿一年且無欠繳常年會費、課程費等相關費用紀錄。</w:t>
      </w:r>
    </w:p>
    <w:p w14:paraId="14E7445E" w14:textId="4A7DFF6A" w:rsidR="00156B49" w:rsidRPr="00B22CE5" w:rsidRDefault="00DE3DBD" w:rsidP="00B22CE5">
      <w:pPr>
        <w:pStyle w:val="a3"/>
        <w:numPr>
          <w:ilvl w:val="0"/>
          <w:numId w:val="5"/>
        </w:numPr>
        <w:spacing w:line="276" w:lineRule="auto"/>
        <w:ind w:leftChars="0" w:left="851" w:hanging="197"/>
        <w:rPr>
          <w:rFonts w:ascii="Times New Roman" w:eastAsia="標楷體" w:hAnsi="標楷體" w:cs="Times New Roman"/>
          <w:kern w:val="0"/>
          <w:szCs w:val="24"/>
        </w:rPr>
      </w:pPr>
      <w:r w:rsidRPr="00B22CE5">
        <w:rPr>
          <w:rFonts w:ascii="Times New Roman" w:eastAsia="標楷體" w:hAnsi="標楷體" w:cs="Times New Roman" w:hint="eastAsia"/>
          <w:kern w:val="0"/>
          <w:szCs w:val="24"/>
        </w:rPr>
        <w:t>鄉鎮認定以</w:t>
      </w:r>
      <w:r w:rsidR="00156B49" w:rsidRPr="00B22CE5">
        <w:rPr>
          <w:rFonts w:ascii="Times New Roman" w:eastAsia="標楷體" w:hAnsi="標楷體" w:cs="Times New Roman" w:hint="eastAsia"/>
          <w:kern w:val="0"/>
          <w:szCs w:val="24"/>
        </w:rPr>
        <w:t>申請人</w:t>
      </w:r>
      <w:r w:rsidRPr="00B22CE5">
        <w:rPr>
          <w:rFonts w:ascii="Times New Roman" w:eastAsia="標楷體" w:hAnsi="標楷體" w:cs="Times New Roman" w:hint="eastAsia"/>
          <w:kern w:val="0"/>
          <w:szCs w:val="24"/>
        </w:rPr>
        <w:t>職業登記院所為主，</w:t>
      </w:r>
      <w:r w:rsidR="00156B49" w:rsidRPr="00B22CE5">
        <w:rPr>
          <w:rFonts w:ascii="Times New Roman" w:eastAsia="標楷體" w:hAnsi="標楷體" w:cs="Times New Roman" w:hint="eastAsia"/>
          <w:kern w:val="0"/>
          <w:szCs w:val="24"/>
        </w:rPr>
        <w:t>若符合</w:t>
      </w:r>
      <w:r w:rsidR="00BF4FE6">
        <w:rPr>
          <w:rFonts w:ascii="Times New Roman" w:eastAsia="標楷體" w:hAnsi="標楷體" w:cs="Times New Roman" w:hint="eastAsia"/>
          <w:kern w:val="0"/>
          <w:szCs w:val="24"/>
        </w:rPr>
        <w:t>補助範圍</w:t>
      </w:r>
      <w:r w:rsidR="00156B49" w:rsidRPr="00B22CE5">
        <w:rPr>
          <w:rFonts w:ascii="Times New Roman" w:eastAsia="標楷體" w:hAnsi="標楷體" w:cs="Times New Roman" w:hint="eastAsia"/>
          <w:kern w:val="0"/>
          <w:szCs w:val="24"/>
        </w:rPr>
        <w:t>，即可提出申請。</w:t>
      </w:r>
    </w:p>
    <w:p w14:paraId="56DFFB9E" w14:textId="77777777" w:rsidR="00156B49" w:rsidRPr="00B22CE5" w:rsidRDefault="00156B49" w:rsidP="00B22CE5">
      <w:pPr>
        <w:pStyle w:val="a3"/>
        <w:numPr>
          <w:ilvl w:val="0"/>
          <w:numId w:val="5"/>
        </w:numPr>
        <w:spacing w:line="276" w:lineRule="auto"/>
        <w:ind w:leftChars="0" w:left="851" w:hanging="197"/>
        <w:rPr>
          <w:rFonts w:ascii="Times New Roman" w:eastAsia="標楷體" w:hAnsi="標楷體" w:cs="Times New Roman"/>
          <w:kern w:val="0"/>
          <w:szCs w:val="24"/>
        </w:rPr>
      </w:pPr>
      <w:r w:rsidRPr="00B22CE5">
        <w:rPr>
          <w:rFonts w:ascii="Times New Roman" w:eastAsia="標楷體" w:hAnsi="標楷體" w:cs="Times New Roman" w:hint="eastAsia"/>
          <w:kern w:val="0"/>
          <w:szCs w:val="24"/>
        </w:rPr>
        <w:t>需</w:t>
      </w:r>
      <w:r w:rsidR="000C0AB1" w:rsidRPr="00B22CE5">
        <w:rPr>
          <w:rFonts w:ascii="Times New Roman" w:eastAsia="標楷體" w:hAnsi="標楷體" w:cs="Times New Roman" w:hint="eastAsia"/>
          <w:kern w:val="0"/>
          <w:szCs w:val="24"/>
        </w:rPr>
        <w:t>於</w:t>
      </w:r>
      <w:r w:rsidR="00FF153E" w:rsidRPr="00B22CE5">
        <w:rPr>
          <w:rFonts w:ascii="Times New Roman" w:eastAsia="標楷體" w:hAnsi="標楷體" w:cs="Times New Roman" w:hint="eastAsia"/>
          <w:kern w:val="0"/>
          <w:szCs w:val="24"/>
        </w:rPr>
        <w:t>課程</w:t>
      </w:r>
      <w:r w:rsidR="000C0AB1" w:rsidRPr="00B22CE5">
        <w:rPr>
          <w:rFonts w:ascii="Times New Roman" w:eastAsia="標楷體" w:hAnsi="標楷體" w:cs="Times New Roman" w:hint="eastAsia"/>
          <w:kern w:val="0"/>
          <w:szCs w:val="24"/>
        </w:rPr>
        <w:t>當日完成簽到及簽退</w:t>
      </w:r>
      <w:r w:rsidRPr="00B22CE5">
        <w:rPr>
          <w:rFonts w:ascii="Times New Roman" w:eastAsia="標楷體" w:hAnsi="標楷體" w:cs="Times New Roman" w:hint="eastAsia"/>
          <w:kern w:val="0"/>
          <w:szCs w:val="24"/>
        </w:rPr>
        <w:t>。</w:t>
      </w:r>
    </w:p>
    <w:p w14:paraId="4ED0156D" w14:textId="77777777" w:rsidR="00B22CE5" w:rsidRPr="00B22CE5" w:rsidRDefault="00156B49" w:rsidP="00B22CE5">
      <w:pPr>
        <w:pStyle w:val="a3"/>
        <w:numPr>
          <w:ilvl w:val="0"/>
          <w:numId w:val="2"/>
        </w:numPr>
        <w:spacing w:line="276" w:lineRule="auto"/>
        <w:ind w:leftChars="0" w:left="567"/>
        <w:rPr>
          <w:rFonts w:ascii="Times New Roman" w:eastAsia="標楷體" w:hAnsi="標楷體" w:cs="Times New Roman"/>
          <w:b/>
          <w:bCs/>
          <w:kern w:val="0"/>
          <w:szCs w:val="24"/>
        </w:rPr>
      </w:pPr>
      <w:r w:rsidRPr="00B22CE5">
        <w:rPr>
          <w:rFonts w:ascii="Times New Roman" w:eastAsia="標楷體" w:hAnsi="標楷體" w:cs="Times New Roman" w:hint="eastAsia"/>
          <w:b/>
          <w:bCs/>
          <w:kern w:val="0"/>
          <w:szCs w:val="24"/>
        </w:rPr>
        <w:t>核銷辦法</w:t>
      </w:r>
    </w:p>
    <w:p w14:paraId="59E76A04" w14:textId="63946413" w:rsidR="00156B49" w:rsidRPr="00B22CE5" w:rsidRDefault="00156B49" w:rsidP="00B22CE5">
      <w:pPr>
        <w:pStyle w:val="a3"/>
        <w:spacing w:line="276" w:lineRule="auto"/>
        <w:ind w:leftChars="0" w:left="567"/>
        <w:rPr>
          <w:rFonts w:ascii="Times New Roman" w:eastAsia="標楷體" w:hAnsi="標楷體" w:cs="Times New Roman"/>
          <w:kern w:val="0"/>
          <w:szCs w:val="24"/>
        </w:rPr>
      </w:pPr>
      <w:r w:rsidRPr="00B22CE5">
        <w:rPr>
          <w:rFonts w:ascii="Times New Roman" w:eastAsia="標楷體" w:hAnsi="標楷體" w:cs="Times New Roman" w:hint="eastAsia"/>
          <w:kern w:val="0"/>
          <w:szCs w:val="24"/>
        </w:rPr>
        <w:t>在課後兩周內將附件</w:t>
      </w:r>
      <w:r w:rsidRPr="00B22CE5">
        <w:rPr>
          <w:rFonts w:ascii="Times New Roman" w:eastAsia="標楷體" w:hAnsi="標楷體" w:cs="Times New Roman" w:hint="eastAsia"/>
          <w:kern w:val="0"/>
          <w:szCs w:val="24"/>
        </w:rPr>
        <w:t>2</w:t>
      </w:r>
      <w:r w:rsidRPr="00B22CE5">
        <w:rPr>
          <w:rFonts w:ascii="Times New Roman" w:eastAsia="標楷體" w:hAnsi="標楷體" w:cs="Times New Roman" w:hint="eastAsia"/>
          <w:kern w:val="0"/>
          <w:szCs w:val="24"/>
        </w:rPr>
        <w:t>核銷資料郵寄正本至協會，確認資料無誤後將撥款至指定帳戶。</w:t>
      </w:r>
    </w:p>
    <w:p w14:paraId="6FB8EA8F" w14:textId="05305BF7" w:rsidR="00156B49" w:rsidRPr="00B22CE5" w:rsidRDefault="00156B49">
      <w:pPr>
        <w:widowControl/>
        <w:rPr>
          <w:rFonts w:ascii="Times New Roman" w:eastAsia="標楷體" w:hAnsi="標楷體" w:cs="Times New Roman"/>
          <w:kern w:val="0"/>
          <w:szCs w:val="24"/>
        </w:rPr>
      </w:pPr>
      <w:r w:rsidRPr="00B22CE5">
        <w:rPr>
          <w:rFonts w:ascii="Times New Roman" w:eastAsia="標楷體" w:hAnsi="標楷體" w:cs="Times New Roman"/>
          <w:kern w:val="0"/>
          <w:szCs w:val="24"/>
        </w:rPr>
        <w:br w:type="page"/>
      </w:r>
    </w:p>
    <w:p w14:paraId="2B44C336" w14:textId="4161B42E" w:rsidR="00627E6A" w:rsidRPr="00E73A61" w:rsidRDefault="00156B49" w:rsidP="00156B49">
      <w:pPr>
        <w:widowControl/>
        <w:rPr>
          <w:rFonts w:ascii="Times New Roman" w:eastAsia="標楷體" w:hAnsi="標楷體" w:cs="Times New Roman"/>
          <w:b/>
          <w:bCs/>
          <w:kern w:val="0"/>
          <w:szCs w:val="24"/>
        </w:rPr>
      </w:pPr>
      <w:r w:rsidRPr="00E73A61">
        <w:rPr>
          <w:rFonts w:ascii="Times New Roman" w:eastAsia="標楷體" w:hAnsi="標楷體" w:cs="Times New Roman" w:hint="eastAsia"/>
          <w:b/>
          <w:bCs/>
          <w:kern w:val="0"/>
          <w:szCs w:val="24"/>
        </w:rPr>
        <w:lastRenderedPageBreak/>
        <w:t>附件</w:t>
      </w:r>
      <w:r w:rsidRPr="00E73A61">
        <w:rPr>
          <w:rFonts w:ascii="Times New Roman" w:eastAsia="標楷體" w:hAnsi="標楷體" w:cs="Times New Roman" w:hint="eastAsia"/>
          <w:b/>
          <w:bCs/>
          <w:kern w:val="0"/>
          <w:szCs w:val="24"/>
        </w:rPr>
        <w:t>1</w:t>
      </w:r>
      <w:r w:rsidRPr="00E73A61">
        <w:rPr>
          <w:rFonts w:ascii="Times New Roman" w:eastAsia="標楷體" w:hAnsi="標楷體" w:cs="Times New Roman" w:hint="eastAsia"/>
          <w:b/>
          <w:bCs/>
          <w:kern w:val="0"/>
          <w:szCs w:val="24"/>
        </w:rPr>
        <w:t>、「偏遠地區」鄉鎮地區列表</w:t>
      </w:r>
    </w:p>
    <w:tbl>
      <w:tblPr>
        <w:tblW w:w="835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126"/>
        <w:gridCol w:w="1843"/>
        <w:gridCol w:w="2552"/>
      </w:tblGrid>
      <w:tr w:rsidR="00911235" w:rsidRPr="00156B49" w14:paraId="651AF24A" w14:textId="77777777" w:rsidTr="00911235">
        <w:trPr>
          <w:trHeight w:val="20"/>
        </w:trPr>
        <w:tc>
          <w:tcPr>
            <w:tcW w:w="8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E37A0" w14:textId="77777777" w:rsidR="00911235" w:rsidRPr="00156B49" w:rsidRDefault="00911235" w:rsidP="00BD7DD2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內政部定義屬「偏遠地區」鄉鎮地區</w:t>
            </w: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br/>
              <w:t>◎ 偏遠地區定義（內政部）：人口密度低於全國平均人口密度五分之一之鄉鎮市；或距離直轄市、縣市政府所在地七點五公里以上之離島，計六十五鄉鎮。</w:t>
            </w:r>
          </w:p>
        </w:tc>
      </w:tr>
      <w:tr w:rsidR="00911235" w:rsidRPr="00156B49" w14:paraId="0B7FB431" w14:textId="77777777" w:rsidTr="00911235">
        <w:trPr>
          <w:trHeight w:val="20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CDE7AF" w14:textId="77777777" w:rsidR="00911235" w:rsidRPr="00156B49" w:rsidRDefault="00911235" w:rsidP="00BD7DD2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縣市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3E0681" w14:textId="77777777" w:rsidR="00911235" w:rsidRPr="00156B49" w:rsidRDefault="00911235" w:rsidP="00BD7DD2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鄉鎮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8C6C37" w14:textId="77777777" w:rsidR="00911235" w:rsidRPr="00156B49" w:rsidRDefault="00911235" w:rsidP="00BD7DD2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縣市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203C4C" w14:textId="77777777" w:rsidR="00911235" w:rsidRPr="00156B49" w:rsidRDefault="00911235" w:rsidP="00BD7DD2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鄉鎮</w:t>
            </w:r>
          </w:p>
        </w:tc>
      </w:tr>
      <w:tr w:rsidR="00911235" w:rsidRPr="00156B49" w14:paraId="54AB43D9" w14:textId="77777777" w:rsidTr="00911235">
        <w:trPr>
          <w:trHeight w:val="20"/>
        </w:trPr>
        <w:tc>
          <w:tcPr>
            <w:tcW w:w="18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0732F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新北市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BF9DBA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石碇區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000000"/>
            </w:tcBorders>
            <w:vAlign w:val="center"/>
          </w:tcPr>
          <w:p w14:paraId="0012A62A" w14:textId="3954EFC0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臺南市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7D5892" w14:textId="0B2ACDAC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楠西區</w:t>
            </w:r>
          </w:p>
        </w:tc>
      </w:tr>
      <w:tr w:rsidR="00911235" w:rsidRPr="00156B49" w14:paraId="184A330C" w14:textId="77777777" w:rsidTr="00911235">
        <w:trPr>
          <w:trHeight w:val="20"/>
        </w:trPr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6AC74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2C911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坪林區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884C5E" w14:textId="28FE8CB3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E69F05" w14:textId="04210985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南化區</w:t>
            </w:r>
          </w:p>
        </w:tc>
      </w:tr>
      <w:tr w:rsidR="00911235" w:rsidRPr="00156B49" w14:paraId="548A7C5E" w14:textId="77777777" w:rsidTr="00911235">
        <w:trPr>
          <w:trHeight w:val="20"/>
        </w:trPr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512F9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5BC76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平溪區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A1BEB30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1A4EB4" w14:textId="0276E91C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左鎮區</w:t>
            </w:r>
          </w:p>
        </w:tc>
      </w:tr>
      <w:tr w:rsidR="00911235" w:rsidRPr="00156B49" w14:paraId="17B254B3" w14:textId="77777777" w:rsidTr="00911235">
        <w:trPr>
          <w:trHeight w:val="20"/>
        </w:trPr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D20BDF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E4F2B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雙溪區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FE056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DE3A88" w14:textId="26D98B6D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龍崎區</w:t>
            </w:r>
          </w:p>
        </w:tc>
      </w:tr>
      <w:tr w:rsidR="00911235" w:rsidRPr="00156B49" w14:paraId="0AED14A1" w14:textId="77777777" w:rsidTr="00911235">
        <w:trPr>
          <w:trHeight w:val="20"/>
        </w:trPr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81FDC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B03AD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烏來區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DE8EBFF" w14:textId="2BAB697F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高雄市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B281E8" w14:textId="41A7438C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田寮區</w:t>
            </w:r>
          </w:p>
        </w:tc>
      </w:tr>
      <w:tr w:rsidR="00911235" w:rsidRPr="00156B49" w14:paraId="39F05BF0" w14:textId="77777777" w:rsidTr="00911235">
        <w:trPr>
          <w:trHeight w:val="20"/>
        </w:trPr>
        <w:tc>
          <w:tcPr>
            <w:tcW w:w="18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D162A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宜蘭縣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83381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大同鄉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22CCB6E" w14:textId="00239AFD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8526A1" w14:textId="48D73238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六龜區</w:t>
            </w:r>
          </w:p>
        </w:tc>
      </w:tr>
      <w:tr w:rsidR="00911235" w:rsidRPr="00156B49" w14:paraId="6A7BD64D" w14:textId="77777777" w:rsidTr="00911235">
        <w:trPr>
          <w:trHeight w:val="20"/>
        </w:trPr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03DEC0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85606B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南澳鄉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7D0953A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F9C04A" w14:textId="02AE5874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甲仙區</w:t>
            </w:r>
          </w:p>
        </w:tc>
      </w:tr>
      <w:tr w:rsidR="00911235" w:rsidRPr="00156B49" w14:paraId="281F8A13" w14:textId="77777777" w:rsidTr="00911235">
        <w:trPr>
          <w:trHeight w:val="20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93B4A" w14:textId="0976A1B0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桃園縣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C44E43" w14:textId="27259B81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復興鄉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0FB4C03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9FE99A" w14:textId="7583FFE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杉林區</w:t>
            </w:r>
          </w:p>
        </w:tc>
      </w:tr>
      <w:tr w:rsidR="00911235" w:rsidRPr="00156B49" w14:paraId="01E2DBF2" w14:textId="77777777" w:rsidTr="00911235">
        <w:trPr>
          <w:trHeight w:val="20"/>
        </w:trPr>
        <w:tc>
          <w:tcPr>
            <w:tcW w:w="183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5D00CD52" w14:textId="5FBC69EB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新竹縣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D1BB81" w14:textId="3DD16AC8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峨眉鄉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312E8E1" w14:textId="19F398D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7CCF3D" w14:textId="63FD2FBD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茂林區</w:t>
            </w:r>
          </w:p>
        </w:tc>
      </w:tr>
      <w:tr w:rsidR="00911235" w:rsidRPr="00156B49" w14:paraId="5D4CF13A" w14:textId="77777777" w:rsidTr="00911235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71C91ED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172817" w14:textId="25FA41D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尖石鄉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969AFA0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8392F2" w14:textId="031D48F2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桃源區</w:t>
            </w:r>
          </w:p>
        </w:tc>
      </w:tr>
      <w:tr w:rsidR="00911235" w:rsidRPr="00156B49" w14:paraId="080561F2" w14:textId="77777777" w:rsidTr="00911235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F355B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3EC47F" w14:textId="0CBC9E04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五峰鄉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4E6ED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1BBAB5" w14:textId="158412E1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那瑪夏區</w:t>
            </w:r>
          </w:p>
        </w:tc>
      </w:tr>
      <w:tr w:rsidR="00911235" w:rsidRPr="00156B49" w14:paraId="422438E8" w14:textId="77777777" w:rsidTr="00911235">
        <w:trPr>
          <w:trHeight w:val="20"/>
        </w:trPr>
        <w:tc>
          <w:tcPr>
            <w:tcW w:w="183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518B2E18" w14:textId="1E045EE1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苗栗縣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743CDD" w14:textId="26E60D0D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南庄鄉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D4FC492" w14:textId="140BA7FF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屏東縣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351085" w14:textId="2D77FA48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滿州鄉</w:t>
            </w:r>
          </w:p>
        </w:tc>
      </w:tr>
      <w:tr w:rsidR="00911235" w:rsidRPr="00156B49" w14:paraId="66C4CECC" w14:textId="77777777" w:rsidTr="00911235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2A801F7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600081" w14:textId="628F81F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獅潭鄉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80008F1" w14:textId="356B09A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63D93D" w14:textId="6EC96CC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三地門鄉</w:t>
            </w:r>
          </w:p>
        </w:tc>
      </w:tr>
      <w:tr w:rsidR="00911235" w:rsidRPr="00156B49" w14:paraId="2720B40B" w14:textId="77777777" w:rsidTr="00911235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E665E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E9DA19" w14:textId="3679BD31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泰安鄉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960C287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139FE4" w14:textId="405EF93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霧臺鄉</w:t>
            </w:r>
          </w:p>
        </w:tc>
      </w:tr>
      <w:tr w:rsidR="00911235" w:rsidRPr="00156B49" w14:paraId="5C0157ED" w14:textId="77777777" w:rsidTr="00911235">
        <w:trPr>
          <w:trHeight w:val="20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7DBF8" w14:textId="33DF595C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臺中市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AE87FE" w14:textId="1A73E695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和平區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8A3FF61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88F97D" w14:textId="168B949D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瑪家鄉</w:t>
            </w:r>
          </w:p>
        </w:tc>
      </w:tr>
      <w:tr w:rsidR="00911235" w:rsidRPr="00156B49" w14:paraId="19C95C03" w14:textId="77777777" w:rsidTr="008072EE">
        <w:trPr>
          <w:trHeight w:val="20"/>
        </w:trPr>
        <w:tc>
          <w:tcPr>
            <w:tcW w:w="183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3A96FB09" w14:textId="46724645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南投縣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295D3D" w14:textId="56BE56A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中寮鄉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AC640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C45DF7" w14:textId="03D11884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泰武鄉</w:t>
            </w:r>
          </w:p>
        </w:tc>
      </w:tr>
      <w:tr w:rsidR="00911235" w:rsidRPr="00156B49" w14:paraId="43AF8995" w14:textId="77777777" w:rsidTr="008072EE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CDB92F0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A0F5B3" w14:textId="5F0F1F8E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國姓鄉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FFEBF2D" w14:textId="09AFD8A9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屏東縣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F8F198" w14:textId="67749D04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來義鄉</w:t>
            </w:r>
          </w:p>
        </w:tc>
      </w:tr>
      <w:tr w:rsidR="00911235" w:rsidRPr="00156B49" w14:paraId="5FFF3E42" w14:textId="77777777" w:rsidTr="00911235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3E01A7" w14:textId="3686C76D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D24C6B" w14:textId="623A7116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信義鄉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FCA7C2A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0A222F" w14:textId="7FB8A25A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春日鄉</w:t>
            </w:r>
          </w:p>
        </w:tc>
      </w:tr>
      <w:tr w:rsidR="00911235" w:rsidRPr="00156B49" w14:paraId="5C5B1B61" w14:textId="77777777" w:rsidTr="00911235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460BD" w14:textId="3B06A8D0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0008AD" w14:textId="77114569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仁愛鄉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159C2C5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91C4F4" w14:textId="69395938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獅子鄉</w:t>
            </w:r>
          </w:p>
        </w:tc>
      </w:tr>
      <w:tr w:rsidR="00911235" w:rsidRPr="00156B49" w14:paraId="049199EB" w14:textId="77777777" w:rsidTr="008072EE">
        <w:trPr>
          <w:trHeight w:val="20"/>
        </w:trPr>
        <w:tc>
          <w:tcPr>
            <w:tcW w:w="183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E363347" w14:textId="0D6F3DAD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嘉義縣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59F8DE" w14:textId="0E221376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番路鄉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6AD40D4" w14:textId="2DCC5CAA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F9CD94E" w14:textId="5820A35E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牡丹鄉</w:t>
            </w:r>
          </w:p>
        </w:tc>
      </w:tr>
      <w:tr w:rsidR="00911235" w:rsidRPr="00156B49" w14:paraId="0004471F" w14:textId="77777777" w:rsidTr="008072EE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0CA7EDF" w14:textId="77777777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721B2F" w14:textId="4C515B53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大埔鄉</w:t>
            </w: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vAlign w:val="center"/>
            <w:hideMark/>
          </w:tcPr>
          <w:p w14:paraId="4EFE3034" w14:textId="7998DE4D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11235" w:rsidRPr="00156B49" w14:paraId="62066D19" w14:textId="77777777" w:rsidTr="008072EE">
        <w:trPr>
          <w:trHeight w:val="20"/>
        </w:trPr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9126E" w14:textId="1EA0E881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B4D936" w14:textId="6829679A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56B49">
              <w:rPr>
                <w:rFonts w:ascii="標楷體" w:eastAsia="標楷體" w:hAnsi="標楷體" w:cs="Times New Roman" w:hint="eastAsia"/>
                <w:kern w:val="0"/>
                <w:szCs w:val="24"/>
              </w:rPr>
              <w:t>阿里山鄉</w:t>
            </w:r>
          </w:p>
        </w:tc>
        <w:tc>
          <w:tcPr>
            <w:tcW w:w="439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vAlign w:val="center"/>
            <w:hideMark/>
          </w:tcPr>
          <w:p w14:paraId="0EE4FF88" w14:textId="78951FB0" w:rsidR="00911235" w:rsidRPr="00156B49" w:rsidRDefault="00911235" w:rsidP="0091123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176471B8" w14:textId="52CFEC63" w:rsidR="00156B49" w:rsidRDefault="00156B49" w:rsidP="00156B49">
      <w:pPr>
        <w:widowControl/>
        <w:rPr>
          <w:rFonts w:ascii="Times New Roman" w:eastAsia="標楷體" w:hAnsi="標楷體" w:cs="Times New Roman"/>
          <w:kern w:val="0"/>
          <w:szCs w:val="24"/>
        </w:rPr>
      </w:pPr>
    </w:p>
    <w:p w14:paraId="0DAC8056" w14:textId="77777777" w:rsidR="00156B49" w:rsidRDefault="00156B49">
      <w:pPr>
        <w:widowControl/>
        <w:rPr>
          <w:rFonts w:ascii="Times New Roman" w:eastAsia="標楷體" w:hAnsi="標楷體" w:cs="Times New Roman"/>
          <w:kern w:val="0"/>
          <w:szCs w:val="24"/>
        </w:rPr>
      </w:pPr>
      <w:r>
        <w:rPr>
          <w:rFonts w:ascii="Times New Roman" w:eastAsia="標楷體" w:hAnsi="標楷體" w:cs="Times New Roman"/>
          <w:kern w:val="0"/>
          <w:szCs w:val="24"/>
        </w:rPr>
        <w:br w:type="page"/>
      </w:r>
    </w:p>
    <w:p w14:paraId="18038DAF" w14:textId="63AA5ABE" w:rsidR="00585B20" w:rsidRPr="00E73A61" w:rsidRDefault="00627E6A" w:rsidP="00627E6A">
      <w:pPr>
        <w:rPr>
          <w:rFonts w:ascii="Times New Roman" w:eastAsia="標楷體" w:hAnsi="標楷體" w:cs="Times New Roman"/>
          <w:b/>
          <w:bCs/>
          <w:kern w:val="0"/>
          <w:szCs w:val="24"/>
        </w:rPr>
      </w:pPr>
      <w:r w:rsidRPr="00E73A61">
        <w:rPr>
          <w:rFonts w:ascii="Times New Roman" w:eastAsia="標楷體" w:hAnsi="標楷體" w:cs="Times New Roman" w:hint="eastAsia"/>
          <w:b/>
          <w:bCs/>
          <w:kern w:val="0"/>
          <w:szCs w:val="24"/>
        </w:rPr>
        <w:lastRenderedPageBreak/>
        <w:t>附件</w:t>
      </w:r>
      <w:r w:rsidR="00DE3DBD" w:rsidRPr="00E73A61">
        <w:rPr>
          <w:rFonts w:ascii="Times New Roman" w:eastAsia="標楷體" w:hAnsi="標楷體" w:cs="Times New Roman" w:hint="eastAsia"/>
          <w:b/>
          <w:bCs/>
          <w:kern w:val="0"/>
          <w:szCs w:val="24"/>
        </w:rPr>
        <w:t>2</w:t>
      </w:r>
      <w:r w:rsidR="00156B49" w:rsidRPr="00E73A61">
        <w:rPr>
          <w:rFonts w:ascii="Times New Roman" w:eastAsia="標楷體" w:hAnsi="標楷體" w:cs="Times New Roman" w:hint="eastAsia"/>
          <w:b/>
          <w:bCs/>
          <w:kern w:val="0"/>
          <w:szCs w:val="24"/>
        </w:rPr>
        <w:t>、核銷資料</w:t>
      </w:r>
    </w:p>
    <w:p w14:paraId="4821D1DA" w14:textId="180ABF08" w:rsidR="00156B49" w:rsidRDefault="00156B49" w:rsidP="00627E6A">
      <w:pPr>
        <w:rPr>
          <w:rFonts w:ascii="Times New Roman" w:eastAsia="標楷體" w:hAnsi="標楷體" w:cs="Times New Roman"/>
          <w:kern w:val="0"/>
          <w:szCs w:val="24"/>
        </w:rPr>
      </w:pPr>
      <w:r>
        <w:rPr>
          <w:rFonts w:ascii="Times New Roman" w:eastAsia="標楷體" w:hAnsi="標楷體" w:cs="Times New Roman" w:hint="eastAsia"/>
          <w:kern w:val="0"/>
          <w:szCs w:val="24"/>
        </w:rPr>
        <w:t>請</w:t>
      </w:r>
      <w:r w:rsidR="007F2046">
        <w:rPr>
          <w:rFonts w:ascii="Times New Roman" w:eastAsia="標楷體" w:hAnsi="標楷體" w:cs="Times New Roman" w:hint="eastAsia"/>
          <w:kern w:val="0"/>
          <w:szCs w:val="24"/>
        </w:rPr>
        <w:t>於</w:t>
      </w:r>
      <w:r w:rsidR="007F2046" w:rsidRPr="00156B49">
        <w:rPr>
          <w:rFonts w:ascii="Times New Roman" w:eastAsia="標楷體" w:hAnsi="標楷體" w:cs="Times New Roman" w:hint="eastAsia"/>
          <w:kern w:val="0"/>
          <w:szCs w:val="24"/>
        </w:rPr>
        <w:t>課後兩周內</w:t>
      </w:r>
      <w:r>
        <w:rPr>
          <w:rFonts w:ascii="Times New Roman" w:eastAsia="標楷體" w:hAnsi="標楷體" w:cs="Times New Roman" w:hint="eastAsia"/>
          <w:kern w:val="0"/>
          <w:szCs w:val="24"/>
        </w:rPr>
        <w:t>檢附以下資料</w:t>
      </w:r>
      <w:r w:rsidR="007F2046">
        <w:rPr>
          <w:rFonts w:ascii="Times New Roman" w:eastAsia="標楷體" w:hAnsi="標楷體" w:cs="Times New Roman" w:hint="eastAsia"/>
          <w:kern w:val="0"/>
          <w:szCs w:val="24"/>
        </w:rPr>
        <w:t>並郵寄正本至</w:t>
      </w:r>
      <w:r w:rsidR="000B54FD">
        <w:rPr>
          <w:rFonts w:ascii="Times New Roman" w:eastAsia="標楷體" w:hAnsi="標楷體" w:cs="Times New Roman" w:hint="eastAsia"/>
          <w:kern w:val="0"/>
          <w:szCs w:val="24"/>
        </w:rPr>
        <w:t>學</w:t>
      </w:r>
      <w:r w:rsidR="007F2046">
        <w:rPr>
          <w:rFonts w:ascii="Times New Roman" w:eastAsia="標楷體" w:hAnsi="標楷體" w:cs="Times New Roman" w:hint="eastAsia"/>
          <w:kern w:val="0"/>
          <w:szCs w:val="24"/>
        </w:rPr>
        <w:t>會，缺少其中一項，將無法核銷費用，敬請留意。</w:t>
      </w:r>
    </w:p>
    <w:p w14:paraId="3DB8E4BD" w14:textId="2CDCA338" w:rsidR="00156B49" w:rsidRPr="00156B49" w:rsidRDefault="00156B49" w:rsidP="00627E6A">
      <w:pPr>
        <w:rPr>
          <w:rFonts w:ascii="Times New Roman" w:eastAsia="標楷體" w:hAnsi="標楷體" w:cs="Times New Roman"/>
          <w:color w:val="2F5496" w:themeColor="accent1" w:themeShade="BF"/>
          <w:kern w:val="0"/>
          <w:szCs w:val="24"/>
        </w:rPr>
      </w:pPr>
      <w:r w:rsidRPr="00156B49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收件地址：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22065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新北市板橋區中山路一段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293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之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2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號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13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樓之</w:t>
      </w:r>
      <w:r w:rsidR="000B54FD" w:rsidRP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2</w:t>
      </w:r>
    </w:p>
    <w:p w14:paraId="5B1185DA" w14:textId="50193398" w:rsidR="00156B49" w:rsidRPr="00156B49" w:rsidRDefault="00156B49" w:rsidP="00627E6A">
      <w:pPr>
        <w:rPr>
          <w:rFonts w:ascii="Times New Roman" w:eastAsia="標楷體" w:hAnsi="標楷體" w:cs="Times New Roman"/>
          <w:color w:val="2F5496" w:themeColor="accent1" w:themeShade="BF"/>
          <w:kern w:val="0"/>
          <w:szCs w:val="24"/>
        </w:rPr>
      </w:pPr>
      <w:r w:rsidRPr="00156B49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收件人：台灣基層糖尿病</w:t>
      </w:r>
      <w:r w:rsidR="000B54FD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學</w:t>
      </w:r>
      <w:r w:rsidRPr="00156B49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會</w:t>
      </w:r>
    </w:p>
    <w:p w14:paraId="3920E910" w14:textId="2A1E069B" w:rsidR="00627E6A" w:rsidRPr="00156B49" w:rsidRDefault="00156B49" w:rsidP="00627E6A">
      <w:pPr>
        <w:rPr>
          <w:rFonts w:ascii="Times New Roman" w:eastAsia="標楷體" w:hAnsi="標楷體" w:cs="Times New Roman"/>
          <w:color w:val="2F5496" w:themeColor="accent1" w:themeShade="BF"/>
          <w:kern w:val="0"/>
          <w:szCs w:val="24"/>
        </w:rPr>
      </w:pPr>
      <w:r w:rsidRPr="00156B49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連絡電話：</w:t>
      </w:r>
      <w:r w:rsidRPr="00156B49">
        <w:rPr>
          <w:rFonts w:ascii="Times New Roman" w:eastAsia="標楷體" w:hAnsi="標楷體" w:cs="Times New Roman" w:hint="eastAsia"/>
          <w:color w:val="2F5496" w:themeColor="accent1" w:themeShade="BF"/>
          <w:kern w:val="0"/>
          <w:szCs w:val="24"/>
        </w:rPr>
        <w:t>02-26852124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405"/>
        <w:gridCol w:w="5897"/>
      </w:tblGrid>
      <w:tr w:rsidR="00156B49" w14:paraId="1B04B15F" w14:textId="77777777" w:rsidTr="00627E6A">
        <w:tc>
          <w:tcPr>
            <w:tcW w:w="8302" w:type="dxa"/>
            <w:gridSpan w:val="2"/>
          </w:tcPr>
          <w:p w14:paraId="0BD59012" w14:textId="1B02AD58" w:rsidR="00156B49" w:rsidRDefault="002478C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欲申請補助課程日期：</w:t>
            </w:r>
          </w:p>
        </w:tc>
      </w:tr>
      <w:tr w:rsidR="002478C9" w14:paraId="69B72BFB" w14:textId="77777777" w:rsidTr="002478C9">
        <w:trPr>
          <w:trHeight w:val="365"/>
        </w:trPr>
        <w:tc>
          <w:tcPr>
            <w:tcW w:w="8302" w:type="dxa"/>
            <w:gridSpan w:val="2"/>
          </w:tcPr>
          <w:p w14:paraId="418A1793" w14:textId="1B23F9C6" w:rsidR="002478C9" w:rsidRPr="002478C9" w:rsidRDefault="002478C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姓名：</w:t>
            </w:r>
          </w:p>
        </w:tc>
      </w:tr>
      <w:tr w:rsidR="00627E6A" w14:paraId="26792EBD" w14:textId="77777777" w:rsidTr="00627E6A">
        <w:tc>
          <w:tcPr>
            <w:tcW w:w="8302" w:type="dxa"/>
            <w:gridSpan w:val="2"/>
          </w:tcPr>
          <w:p w14:paraId="047A87C5" w14:textId="214B8106" w:rsidR="00627E6A" w:rsidRDefault="00627E6A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乘車證明</w:t>
            </w:r>
          </w:p>
          <w:p w14:paraId="799483B8" w14:textId="5DFF0621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2418A40F" w14:textId="77777777" w:rsidR="002478C9" w:rsidRDefault="002478C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0FB438B5" w14:textId="77777777" w:rsidR="002478C9" w:rsidRDefault="002478C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579C2CC3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221C1C0D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0886A32D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0BB2F9F0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4BF1FF5F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04D57F3C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244C8438" w14:textId="34EF96E4" w:rsidR="00156B49" w:rsidRPr="00627E6A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  <w:tr w:rsidR="00627E6A" w14:paraId="10739FCF" w14:textId="77777777" w:rsidTr="00627E6A">
        <w:tc>
          <w:tcPr>
            <w:tcW w:w="8302" w:type="dxa"/>
            <w:gridSpan w:val="2"/>
          </w:tcPr>
          <w:p w14:paraId="530D30D8" w14:textId="77777777" w:rsidR="00627E6A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kern w:val="0"/>
                <w:szCs w:val="24"/>
              </w:rPr>
              <w:t>申請人執業登記</w:t>
            </w:r>
          </w:p>
          <w:p w14:paraId="76A00254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015DC568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72F1655C" w14:textId="77777777" w:rsidR="003A68E6" w:rsidRDefault="003A68E6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3BC72C3A" w14:textId="77777777" w:rsidR="003A68E6" w:rsidRDefault="003A68E6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700D1E98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50C40B56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232C84A7" w14:textId="77777777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  <w:p w14:paraId="1202CCB3" w14:textId="2E83D986" w:rsidR="00156B49" w:rsidRDefault="00156B49" w:rsidP="00627E6A">
            <w:pPr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  <w:tr w:rsidR="00627E6A" w14:paraId="60F07D18" w14:textId="77777777" w:rsidTr="003A68E6">
        <w:trPr>
          <w:trHeight w:val="449"/>
        </w:trPr>
        <w:tc>
          <w:tcPr>
            <w:tcW w:w="8302" w:type="dxa"/>
            <w:gridSpan w:val="2"/>
            <w:vAlign w:val="center"/>
          </w:tcPr>
          <w:p w14:paraId="3EC68531" w14:textId="5B70E2D0" w:rsidR="00627E6A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b/>
                <w:bCs/>
                <w:kern w:val="0"/>
                <w:szCs w:val="24"/>
              </w:rPr>
            </w:pPr>
            <w:r w:rsidRPr="003A68E6">
              <w:rPr>
                <w:rFonts w:ascii="Times New Roman" w:eastAsia="標楷體" w:hAnsi="標楷體" w:cs="Times New Roman" w:hint="eastAsia"/>
                <w:b/>
                <w:bCs/>
                <w:kern w:val="0"/>
                <w:szCs w:val="24"/>
              </w:rPr>
              <w:t>匯款帳號填寫單</w:t>
            </w:r>
          </w:p>
        </w:tc>
      </w:tr>
      <w:tr w:rsidR="003A68E6" w14:paraId="299F6891" w14:textId="77777777" w:rsidTr="00E73A61">
        <w:trPr>
          <w:trHeight w:val="567"/>
        </w:trPr>
        <w:tc>
          <w:tcPr>
            <w:tcW w:w="2405" w:type="dxa"/>
            <w:vAlign w:val="center"/>
          </w:tcPr>
          <w:p w14:paraId="0FB34B94" w14:textId="2EE9AA66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3A68E6">
              <w:rPr>
                <w:rFonts w:ascii="標楷體" w:eastAsia="標楷體" w:hAnsi="標楷體" w:hint="eastAsia"/>
                <w:szCs w:val="24"/>
              </w:rPr>
              <w:t>戶名</w:t>
            </w:r>
          </w:p>
        </w:tc>
        <w:tc>
          <w:tcPr>
            <w:tcW w:w="5897" w:type="dxa"/>
            <w:vAlign w:val="center"/>
          </w:tcPr>
          <w:p w14:paraId="6F72FEA1" w14:textId="45D82293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  <w:tr w:rsidR="003A68E6" w14:paraId="53EB9770" w14:textId="77777777" w:rsidTr="00E73A61">
        <w:trPr>
          <w:trHeight w:val="567"/>
        </w:trPr>
        <w:tc>
          <w:tcPr>
            <w:tcW w:w="2405" w:type="dxa"/>
            <w:vAlign w:val="center"/>
          </w:tcPr>
          <w:p w14:paraId="1D07948E" w14:textId="06CD077B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3A68E6">
              <w:rPr>
                <w:rFonts w:ascii="標楷體" w:eastAsia="標楷體" w:hAnsi="標楷體" w:hint="eastAsia"/>
                <w:szCs w:val="24"/>
              </w:rPr>
              <w:t>戶名的身分證字號</w:t>
            </w:r>
          </w:p>
        </w:tc>
        <w:tc>
          <w:tcPr>
            <w:tcW w:w="5897" w:type="dxa"/>
            <w:vAlign w:val="center"/>
          </w:tcPr>
          <w:p w14:paraId="46DAD35E" w14:textId="77777777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  <w:tr w:rsidR="003A68E6" w14:paraId="1C9B3C85" w14:textId="77777777" w:rsidTr="00E73A61">
        <w:trPr>
          <w:trHeight w:val="567"/>
        </w:trPr>
        <w:tc>
          <w:tcPr>
            <w:tcW w:w="2405" w:type="dxa"/>
            <w:vAlign w:val="center"/>
          </w:tcPr>
          <w:p w14:paraId="55891B0B" w14:textId="4CD6D49C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3A68E6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5897" w:type="dxa"/>
            <w:vAlign w:val="center"/>
          </w:tcPr>
          <w:p w14:paraId="07DF4D0A" w14:textId="77777777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  <w:tr w:rsidR="003A68E6" w14:paraId="7B3CF24F" w14:textId="77777777" w:rsidTr="00E73A61">
        <w:trPr>
          <w:trHeight w:val="567"/>
        </w:trPr>
        <w:tc>
          <w:tcPr>
            <w:tcW w:w="2405" w:type="dxa"/>
            <w:vAlign w:val="center"/>
          </w:tcPr>
          <w:p w14:paraId="75F490DF" w14:textId="1361F3DA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3A68E6">
              <w:rPr>
                <w:rFonts w:ascii="標楷體" w:eastAsia="標楷體" w:hAnsi="標楷體" w:hint="eastAsia"/>
                <w:szCs w:val="24"/>
              </w:rPr>
              <w:t>銀行名稱</w:t>
            </w:r>
            <w:r w:rsidR="000B54FD">
              <w:rPr>
                <w:rFonts w:ascii="標楷體" w:eastAsia="標楷體" w:hAnsi="標楷體" w:hint="eastAsia"/>
                <w:szCs w:val="24"/>
              </w:rPr>
              <w:t>(4碼)</w:t>
            </w:r>
          </w:p>
        </w:tc>
        <w:tc>
          <w:tcPr>
            <w:tcW w:w="5897" w:type="dxa"/>
            <w:vAlign w:val="center"/>
          </w:tcPr>
          <w:p w14:paraId="4266C268" w14:textId="77777777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  <w:tr w:rsidR="003A68E6" w14:paraId="0F7763C1" w14:textId="77777777" w:rsidTr="00E73A61">
        <w:trPr>
          <w:trHeight w:val="567"/>
        </w:trPr>
        <w:tc>
          <w:tcPr>
            <w:tcW w:w="2405" w:type="dxa"/>
            <w:vAlign w:val="center"/>
          </w:tcPr>
          <w:p w14:paraId="3FCCD516" w14:textId="070BA371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3A68E6">
              <w:rPr>
                <w:rFonts w:ascii="標楷體" w:eastAsia="標楷體" w:hAnsi="標楷體" w:hint="eastAsia"/>
                <w:szCs w:val="24"/>
              </w:rPr>
              <w:t>分行名稱</w:t>
            </w:r>
            <w:r w:rsidR="000B54FD">
              <w:rPr>
                <w:rFonts w:ascii="標楷體" w:eastAsia="標楷體" w:hAnsi="標楷體" w:hint="eastAsia"/>
                <w:szCs w:val="24"/>
              </w:rPr>
              <w:t>(3碼)</w:t>
            </w:r>
          </w:p>
        </w:tc>
        <w:tc>
          <w:tcPr>
            <w:tcW w:w="5897" w:type="dxa"/>
            <w:vAlign w:val="center"/>
          </w:tcPr>
          <w:p w14:paraId="30177885" w14:textId="77777777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  <w:tr w:rsidR="003A68E6" w14:paraId="550275A4" w14:textId="77777777" w:rsidTr="00E73A61">
        <w:trPr>
          <w:trHeight w:val="567"/>
        </w:trPr>
        <w:tc>
          <w:tcPr>
            <w:tcW w:w="2405" w:type="dxa"/>
            <w:vAlign w:val="center"/>
          </w:tcPr>
          <w:p w14:paraId="2FBC9453" w14:textId="7A1FD1C8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3A68E6">
              <w:rPr>
                <w:rFonts w:ascii="標楷體" w:eastAsia="標楷體" w:hAnsi="標楷體" w:hint="eastAsia"/>
                <w:szCs w:val="24"/>
              </w:rPr>
              <w:t>帳號</w:t>
            </w:r>
          </w:p>
        </w:tc>
        <w:tc>
          <w:tcPr>
            <w:tcW w:w="5897" w:type="dxa"/>
            <w:vAlign w:val="center"/>
          </w:tcPr>
          <w:p w14:paraId="70931110" w14:textId="77777777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  <w:tr w:rsidR="003A68E6" w14:paraId="20B41AAB" w14:textId="77777777" w:rsidTr="00E73A61">
        <w:trPr>
          <w:trHeight w:val="567"/>
        </w:trPr>
        <w:tc>
          <w:tcPr>
            <w:tcW w:w="2405" w:type="dxa"/>
            <w:vAlign w:val="center"/>
          </w:tcPr>
          <w:p w14:paraId="6A0DB7C2" w14:textId="31BFEC9A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3A68E6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5897" w:type="dxa"/>
            <w:vAlign w:val="center"/>
          </w:tcPr>
          <w:p w14:paraId="2B4F6A77" w14:textId="77777777" w:rsidR="003A68E6" w:rsidRPr="003A68E6" w:rsidRDefault="003A68E6" w:rsidP="003A68E6">
            <w:pPr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</w:tr>
    </w:tbl>
    <w:p w14:paraId="3D742BDC" w14:textId="3015FDF5" w:rsidR="00627E6A" w:rsidRPr="00627E6A" w:rsidRDefault="000B54FD" w:rsidP="00627E6A">
      <w:pPr>
        <w:rPr>
          <w:rFonts w:ascii="Times New Roman" w:eastAsia="標楷體" w:hAnsi="標楷體" w:cs="Times New Roman"/>
          <w:kern w:val="0"/>
          <w:szCs w:val="24"/>
        </w:rPr>
      </w:pPr>
      <w:r>
        <w:rPr>
          <w:rFonts w:ascii="Times New Roman" w:eastAsia="標楷體" w:hAnsi="標楷體" w:cs="Times New Roman" w:hint="eastAsia"/>
          <w:kern w:val="0"/>
          <w:szCs w:val="24"/>
        </w:rPr>
        <w:t>檢附相關存摺封面</w:t>
      </w:r>
    </w:p>
    <w:sectPr w:rsidR="00627E6A" w:rsidRPr="00627E6A" w:rsidSect="002637CE">
      <w:pgSz w:w="11906" w:h="16838"/>
      <w:pgMar w:top="709" w:right="1797" w:bottom="1135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D2E00" w14:textId="77777777" w:rsidR="001E73BB" w:rsidRDefault="001E73BB" w:rsidP="000D3F93">
      <w:r>
        <w:separator/>
      </w:r>
    </w:p>
  </w:endnote>
  <w:endnote w:type="continuationSeparator" w:id="0">
    <w:p w14:paraId="1B63B107" w14:textId="77777777" w:rsidR="001E73BB" w:rsidRDefault="001E73BB" w:rsidP="000D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Condensed">
    <w:altName w:val="Arial Narrow"/>
    <w:charset w:val="00"/>
    <w:family w:val="auto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標楷體o.磡.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22F83" w14:textId="77777777" w:rsidR="001E73BB" w:rsidRDefault="001E73BB" w:rsidP="000D3F93">
      <w:r>
        <w:separator/>
      </w:r>
    </w:p>
  </w:footnote>
  <w:footnote w:type="continuationSeparator" w:id="0">
    <w:p w14:paraId="3A49101F" w14:textId="77777777" w:rsidR="001E73BB" w:rsidRDefault="001E73BB" w:rsidP="000D3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2CA"/>
    <w:multiLevelType w:val="hybridMultilevel"/>
    <w:tmpl w:val="75DE2DF4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A827B8"/>
    <w:multiLevelType w:val="hybridMultilevel"/>
    <w:tmpl w:val="F48896C4"/>
    <w:lvl w:ilvl="0" w:tplc="F24CDEE6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2DD74B5"/>
    <w:multiLevelType w:val="hybridMultilevel"/>
    <w:tmpl w:val="BC42A9D6"/>
    <w:lvl w:ilvl="0" w:tplc="F24CDEE6">
      <w:start w:val="1"/>
      <w:numFmt w:val="taiwaneseCountingThousand"/>
      <w:lvlText w:val="%1、"/>
      <w:lvlJc w:val="left"/>
      <w:pPr>
        <w:ind w:left="448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4930" w:hanging="480"/>
      </w:pPr>
    </w:lvl>
    <w:lvl w:ilvl="2" w:tplc="0409001B" w:tentative="1">
      <w:start w:val="1"/>
      <w:numFmt w:val="lowerRoman"/>
      <w:lvlText w:val="%3."/>
      <w:lvlJc w:val="right"/>
      <w:pPr>
        <w:ind w:left="5410" w:hanging="480"/>
      </w:pPr>
    </w:lvl>
    <w:lvl w:ilvl="3" w:tplc="0409000F" w:tentative="1">
      <w:start w:val="1"/>
      <w:numFmt w:val="decimal"/>
      <w:lvlText w:val="%4."/>
      <w:lvlJc w:val="left"/>
      <w:pPr>
        <w:ind w:left="5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370" w:hanging="480"/>
      </w:pPr>
    </w:lvl>
    <w:lvl w:ilvl="5" w:tplc="0409001B" w:tentative="1">
      <w:start w:val="1"/>
      <w:numFmt w:val="lowerRoman"/>
      <w:lvlText w:val="%6."/>
      <w:lvlJc w:val="right"/>
      <w:pPr>
        <w:ind w:left="6850" w:hanging="480"/>
      </w:pPr>
    </w:lvl>
    <w:lvl w:ilvl="6" w:tplc="0409000F" w:tentative="1">
      <w:start w:val="1"/>
      <w:numFmt w:val="decimal"/>
      <w:lvlText w:val="%7."/>
      <w:lvlJc w:val="left"/>
      <w:pPr>
        <w:ind w:left="7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810" w:hanging="480"/>
      </w:pPr>
    </w:lvl>
    <w:lvl w:ilvl="8" w:tplc="0409001B" w:tentative="1">
      <w:start w:val="1"/>
      <w:numFmt w:val="lowerRoman"/>
      <w:lvlText w:val="%9."/>
      <w:lvlJc w:val="right"/>
      <w:pPr>
        <w:ind w:left="8290" w:hanging="480"/>
      </w:pPr>
    </w:lvl>
  </w:abstractNum>
  <w:abstractNum w:abstractNumId="3" w15:restartNumberingAfterBreak="0">
    <w:nsid w:val="091759D4"/>
    <w:multiLevelType w:val="hybridMultilevel"/>
    <w:tmpl w:val="2B5A609A"/>
    <w:lvl w:ilvl="0" w:tplc="86283B36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7170B1"/>
    <w:multiLevelType w:val="hybridMultilevel"/>
    <w:tmpl w:val="436875DE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4C800458"/>
    <w:multiLevelType w:val="hybridMultilevel"/>
    <w:tmpl w:val="BD76D544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9884490"/>
    <w:multiLevelType w:val="hybridMultilevel"/>
    <w:tmpl w:val="32E843CA"/>
    <w:lvl w:ilvl="0" w:tplc="F24CDEE6">
      <w:start w:val="1"/>
      <w:numFmt w:val="taiwaneseCountingThousand"/>
      <w:lvlText w:val="%1、"/>
      <w:lvlJc w:val="left"/>
      <w:pPr>
        <w:ind w:left="33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num w:numId="1" w16cid:durableId="262227158">
    <w:abstractNumId w:val="3"/>
  </w:num>
  <w:num w:numId="2" w16cid:durableId="1008367704">
    <w:abstractNumId w:val="2"/>
  </w:num>
  <w:num w:numId="3" w16cid:durableId="585070037">
    <w:abstractNumId w:val="5"/>
  </w:num>
  <w:num w:numId="4" w16cid:durableId="1259949255">
    <w:abstractNumId w:val="4"/>
  </w:num>
  <w:num w:numId="5" w16cid:durableId="1068188242">
    <w:abstractNumId w:val="0"/>
  </w:num>
  <w:num w:numId="6" w16cid:durableId="319696484">
    <w:abstractNumId w:val="6"/>
  </w:num>
  <w:num w:numId="7" w16cid:durableId="728307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29F"/>
    <w:rsid w:val="00007096"/>
    <w:rsid w:val="000642CF"/>
    <w:rsid w:val="000B54FD"/>
    <w:rsid w:val="000C0AB1"/>
    <w:rsid w:val="000D3F93"/>
    <w:rsid w:val="000F179F"/>
    <w:rsid w:val="001366CF"/>
    <w:rsid w:val="00156B49"/>
    <w:rsid w:val="001E73BB"/>
    <w:rsid w:val="00210454"/>
    <w:rsid w:val="002478C9"/>
    <w:rsid w:val="002637CE"/>
    <w:rsid w:val="0029202D"/>
    <w:rsid w:val="00295D90"/>
    <w:rsid w:val="002A3272"/>
    <w:rsid w:val="002C4C90"/>
    <w:rsid w:val="002E07AC"/>
    <w:rsid w:val="003113BC"/>
    <w:rsid w:val="00327CA4"/>
    <w:rsid w:val="00363A6D"/>
    <w:rsid w:val="00367431"/>
    <w:rsid w:val="003A68E6"/>
    <w:rsid w:val="003F78C5"/>
    <w:rsid w:val="00411A09"/>
    <w:rsid w:val="00414FA0"/>
    <w:rsid w:val="00432468"/>
    <w:rsid w:val="00440314"/>
    <w:rsid w:val="00454598"/>
    <w:rsid w:val="00461FDF"/>
    <w:rsid w:val="004757A9"/>
    <w:rsid w:val="004761BF"/>
    <w:rsid w:val="004A013A"/>
    <w:rsid w:val="004B0ADA"/>
    <w:rsid w:val="005425D6"/>
    <w:rsid w:val="00566C11"/>
    <w:rsid w:val="00585B20"/>
    <w:rsid w:val="00590C0B"/>
    <w:rsid w:val="005A27A4"/>
    <w:rsid w:val="005A2E83"/>
    <w:rsid w:val="005D1137"/>
    <w:rsid w:val="005F6946"/>
    <w:rsid w:val="00624D51"/>
    <w:rsid w:val="00627E6A"/>
    <w:rsid w:val="0065357A"/>
    <w:rsid w:val="00676EC8"/>
    <w:rsid w:val="006B0DD5"/>
    <w:rsid w:val="006E059C"/>
    <w:rsid w:val="007254C6"/>
    <w:rsid w:val="00731ED9"/>
    <w:rsid w:val="0075723E"/>
    <w:rsid w:val="007F2046"/>
    <w:rsid w:val="008072EE"/>
    <w:rsid w:val="00826158"/>
    <w:rsid w:val="008264FF"/>
    <w:rsid w:val="00835162"/>
    <w:rsid w:val="009103A9"/>
    <w:rsid w:val="00911235"/>
    <w:rsid w:val="009A0BC1"/>
    <w:rsid w:val="00A41C7A"/>
    <w:rsid w:val="00A62EA9"/>
    <w:rsid w:val="00AE610D"/>
    <w:rsid w:val="00AF7185"/>
    <w:rsid w:val="00B12021"/>
    <w:rsid w:val="00B22CE5"/>
    <w:rsid w:val="00B238FA"/>
    <w:rsid w:val="00B24AB7"/>
    <w:rsid w:val="00B31F46"/>
    <w:rsid w:val="00B5424F"/>
    <w:rsid w:val="00B54970"/>
    <w:rsid w:val="00BB27C5"/>
    <w:rsid w:val="00BD7DD2"/>
    <w:rsid w:val="00BE6B97"/>
    <w:rsid w:val="00BF4FE6"/>
    <w:rsid w:val="00C225EE"/>
    <w:rsid w:val="00CE493E"/>
    <w:rsid w:val="00D21A2C"/>
    <w:rsid w:val="00D251E1"/>
    <w:rsid w:val="00D30C3B"/>
    <w:rsid w:val="00D46FB5"/>
    <w:rsid w:val="00D645E7"/>
    <w:rsid w:val="00D8767A"/>
    <w:rsid w:val="00DE3DBD"/>
    <w:rsid w:val="00E02188"/>
    <w:rsid w:val="00E05FF3"/>
    <w:rsid w:val="00E120CA"/>
    <w:rsid w:val="00E42805"/>
    <w:rsid w:val="00E73A61"/>
    <w:rsid w:val="00E73C3C"/>
    <w:rsid w:val="00E95154"/>
    <w:rsid w:val="00F9429F"/>
    <w:rsid w:val="00FF153E"/>
    <w:rsid w:val="00FF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06EDB"/>
  <w15:chartTrackingRefBased/>
  <w15:docId w15:val="{7D2E9480-8F44-48B8-8ABA-DE66098E5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29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493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29F"/>
    <w:pPr>
      <w:ind w:leftChars="200" w:left="480"/>
    </w:pPr>
  </w:style>
  <w:style w:type="paragraph" w:styleId="a4">
    <w:name w:val="Title"/>
    <w:basedOn w:val="a"/>
    <w:next w:val="a"/>
    <w:link w:val="a5"/>
    <w:uiPriority w:val="10"/>
    <w:qFormat/>
    <w:rsid w:val="00CE49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CE493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CE493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6">
    <w:name w:val="annotation reference"/>
    <w:basedOn w:val="a0"/>
    <w:uiPriority w:val="99"/>
    <w:semiHidden/>
    <w:unhideWhenUsed/>
    <w:rsid w:val="009A0BC1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9A0BC1"/>
  </w:style>
  <w:style w:type="character" w:customStyle="1" w:styleId="a8">
    <w:name w:val="註解文字 字元"/>
    <w:basedOn w:val="a0"/>
    <w:link w:val="a7"/>
    <w:uiPriority w:val="99"/>
    <w:semiHidden/>
    <w:rsid w:val="009A0BC1"/>
  </w:style>
  <w:style w:type="paragraph" w:styleId="a9">
    <w:name w:val="annotation subject"/>
    <w:basedOn w:val="a7"/>
    <w:next w:val="a7"/>
    <w:link w:val="aa"/>
    <w:uiPriority w:val="99"/>
    <w:semiHidden/>
    <w:unhideWhenUsed/>
    <w:rsid w:val="009A0BC1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9A0BC1"/>
    <w:rPr>
      <w:b/>
      <w:bCs/>
    </w:rPr>
  </w:style>
  <w:style w:type="paragraph" w:styleId="ab">
    <w:name w:val="header"/>
    <w:basedOn w:val="a"/>
    <w:link w:val="ac"/>
    <w:uiPriority w:val="99"/>
    <w:unhideWhenUsed/>
    <w:rsid w:val="000D3F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D3F9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D3F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D3F93"/>
    <w:rPr>
      <w:sz w:val="20"/>
      <w:szCs w:val="20"/>
    </w:rPr>
  </w:style>
  <w:style w:type="table" w:styleId="af">
    <w:name w:val="Table Grid"/>
    <w:basedOn w:val="a1"/>
    <w:uiPriority w:val="39"/>
    <w:rsid w:val="000D3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210li480sa120nowidctlp">
    <w:name w:val="fi210li480sa120nowidctlp"/>
    <w:rsid w:val="00585B20"/>
    <w:pPr>
      <w:widowControl w:val="0"/>
      <w:autoSpaceDE w:val="0"/>
      <w:autoSpaceDN w:val="0"/>
      <w:adjustRightInd w:val="0"/>
    </w:pPr>
    <w:rPr>
      <w:rFonts w:ascii="Gill Sans Condensed" w:eastAsia="細明體" w:hAnsi="Gill Sans Condensed" w:cs="Times New Roman"/>
      <w:kern w:val="0"/>
      <w:sz w:val="20"/>
      <w:szCs w:val="20"/>
    </w:rPr>
  </w:style>
  <w:style w:type="character" w:styleId="af0">
    <w:name w:val="Hyperlink"/>
    <w:basedOn w:val="a0"/>
    <w:uiPriority w:val="99"/>
    <w:unhideWhenUsed/>
    <w:rsid w:val="00585B20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585B20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585B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3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320FE-F394-4B6A-92A8-78AFE18E1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TACD1</dc:creator>
  <cp:keywords/>
  <dc:description/>
  <cp:lastModifiedBy>tacdtw01@gmail.com</cp:lastModifiedBy>
  <cp:revision>28</cp:revision>
  <dcterms:created xsi:type="dcterms:W3CDTF">2023-03-01T05:21:00Z</dcterms:created>
  <dcterms:modified xsi:type="dcterms:W3CDTF">2025-12-15T06:58:00Z</dcterms:modified>
</cp:coreProperties>
</file>